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5BBE" w:rsidRDefault="00093C3F">
      <w:pPr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3004185</wp:posOffset>
                </wp:positionH>
                <wp:positionV relativeFrom="paragraph">
                  <wp:posOffset>1905</wp:posOffset>
                </wp:positionV>
                <wp:extent cx="575310" cy="657225"/>
                <wp:effectExtent l="0" t="0" r="0" b="9525"/>
                <wp:wrapTopAndBottom/>
                <wp:docPr id="1" name="Рисунок 8" descr="emble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8" descr="emblem"/>
                        <pic:cNvPicPr>
                          <a:picLocks noChangeAspect="1"/>
                        </pic:cNvPicPr>
                      </pic:nvPicPr>
                      <pic:blipFill>
                        <a:blip r:embed="rId7">
                          <a:lum bright="-12000" contrast="18000"/>
                        </a:blip>
                        <a:srcRect r="-4138"/>
                        <a:stretch/>
                      </pic:blipFill>
                      <pic:spPr bwMode="auto">
                        <a:xfrm>
                          <a:off x="0" y="0"/>
                          <a:ext cx="575310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miter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8240;o:allowoverlap:true;o:allowincell:true;mso-position-horizontal-relative:text;margin-left:236.55pt;mso-position-horizontal:absolute;mso-position-vertical-relative:text;margin-top:0.15pt;mso-position-vertical:absolute;width:45.30pt;height:51.75pt;mso-wrap-distance-left:9.00pt;mso-wrap-distance-top:0.00pt;mso-wrap-distance-right:9.00pt;mso-wrap-distance-bottom:0.00pt;" stroked="f">
                <v:path textboxrect="0,0,0,0"/>
                <w10:wrap type="topAndBottom"/>
                <v:imagedata r:id="rId14" o:title=""/>
              </v:shape>
            </w:pict>
          </mc:Fallback>
        </mc:AlternateContent>
      </w:r>
    </w:p>
    <w:p w:rsidR="00EB5BBE" w:rsidRDefault="00093C3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ЗАКОНОДАТЕЛЬНОЕ СОБРАНИЕ НОВОСИБИРСКОЙ ОБЛАСТИ</w:t>
      </w:r>
    </w:p>
    <w:p w:rsidR="00EB5BBE" w:rsidRDefault="00EB5BBE">
      <w:pPr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EB5BBE" w:rsidRDefault="00093C3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cap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К О М И Т Е Т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br/>
      </w:r>
      <w:r>
        <w:rPr>
          <w:rFonts w:ascii="Times New Roman" w:eastAsia="Times New Roman" w:hAnsi="Times New Roman"/>
          <w:b/>
          <w:caps/>
          <w:sz w:val="24"/>
          <w:szCs w:val="24"/>
          <w:lang w:eastAsia="ru-RU"/>
        </w:rPr>
        <w:t>по социальной политике, здравоохранению,</w:t>
      </w:r>
      <w:r>
        <w:rPr>
          <w:rFonts w:ascii="Times New Roman" w:eastAsia="Times New Roman" w:hAnsi="Times New Roman"/>
          <w:b/>
          <w:caps/>
          <w:sz w:val="24"/>
          <w:szCs w:val="24"/>
          <w:lang w:eastAsia="ru-RU"/>
        </w:rPr>
        <w:br/>
        <w:t>охране труда и занятости населения</w:t>
      </w:r>
    </w:p>
    <w:p w:rsidR="00EB5BBE" w:rsidRDefault="00EB5BBE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EB5BBE" w:rsidRDefault="00093C3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ул. Кирова, д. 3, г. Новосибирск, 630007,</w:t>
      </w:r>
      <w:r>
        <w:rPr>
          <w:rFonts w:ascii="Times New Roman" w:eastAsia="Times New Roman" w:hAnsi="Times New Roman"/>
          <w:sz w:val="24"/>
          <w:szCs w:val="24"/>
          <w:lang w:eastAsia="ru-RU"/>
        </w:rPr>
        <w:br/>
        <w:t>тел.: 8 (383) 296-53-83, 8 (383) 296-54-20,</w:t>
      </w:r>
      <w:r>
        <w:rPr>
          <w:rFonts w:ascii="Times New Roman" w:eastAsia="Times New Roman" w:hAnsi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e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mail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k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_</w:t>
      </w:r>
      <w:proofErr w:type="spellStart"/>
      <w:r>
        <w:rPr>
          <w:rFonts w:ascii="Times New Roman" w:eastAsia="Times New Roman" w:hAnsi="Times New Roman"/>
          <w:sz w:val="24"/>
          <w:szCs w:val="24"/>
          <w:lang w:val="en-US" w:eastAsia="ru-RU"/>
        </w:rPr>
        <w:t>soc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@</w:t>
      </w:r>
      <w:proofErr w:type="spellStart"/>
      <w:r>
        <w:rPr>
          <w:rFonts w:ascii="Times New Roman" w:eastAsia="Times New Roman" w:hAnsi="Times New Roman"/>
          <w:sz w:val="24"/>
          <w:szCs w:val="24"/>
          <w:lang w:val="de-DE" w:eastAsia="ru-RU"/>
        </w:rPr>
        <w:t>zsnso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spellStart"/>
      <w:r>
        <w:rPr>
          <w:rFonts w:ascii="Times New Roman" w:eastAsia="Times New Roman" w:hAnsi="Times New Roman"/>
          <w:sz w:val="24"/>
          <w:szCs w:val="24"/>
          <w:lang w:val="en-US" w:eastAsia="ru-RU"/>
        </w:rPr>
        <w:t>ru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http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://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www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spellStart"/>
      <w:r>
        <w:rPr>
          <w:rFonts w:ascii="Times New Roman" w:eastAsia="Times New Roman" w:hAnsi="Times New Roman"/>
          <w:sz w:val="24"/>
          <w:szCs w:val="24"/>
          <w:lang w:val="en-US" w:eastAsia="ru-RU"/>
        </w:rPr>
        <w:t>zsnso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spellStart"/>
      <w:r>
        <w:rPr>
          <w:rFonts w:ascii="Times New Roman" w:eastAsia="Times New Roman" w:hAnsi="Times New Roman"/>
          <w:sz w:val="24"/>
          <w:szCs w:val="24"/>
          <w:lang w:val="en-US" w:eastAsia="ru-RU"/>
        </w:rPr>
        <w:t>ru</w:t>
      </w:r>
      <w:proofErr w:type="spellEnd"/>
    </w:p>
    <w:p w:rsidR="00EB5BBE" w:rsidRDefault="00EB5BBE">
      <w:pPr>
        <w:pBdr>
          <w:bottom w:val="single" w:sz="12" w:space="1" w:color="000000"/>
        </w:pBdr>
        <w:spacing w:after="0" w:line="240" w:lineRule="auto"/>
        <w:jc w:val="center"/>
        <w:rPr>
          <w:rFonts w:ascii="Times New Roman" w:eastAsia="Times New Roman" w:hAnsi="Times New Roman"/>
          <w:sz w:val="28"/>
          <w:szCs w:val="27"/>
          <w:lang w:eastAsia="ru-RU"/>
        </w:rPr>
      </w:pPr>
    </w:p>
    <w:p w:rsidR="00EB5BBE" w:rsidRDefault="00093C3F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№ </w:t>
      </w:r>
      <w:r w:rsidR="00374560">
        <w:rPr>
          <w:rFonts w:ascii="Times New Roman" w:eastAsia="Times New Roman" w:hAnsi="Times New Roman"/>
          <w:sz w:val="28"/>
          <w:szCs w:val="28"/>
          <w:lang w:eastAsia="ru-RU"/>
        </w:rPr>
        <w:t>8</w:t>
      </w:r>
    </w:p>
    <w:p w:rsidR="00EB5BBE" w:rsidRDefault="00093C3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ПОВЕСТКА</w:t>
      </w:r>
    </w:p>
    <w:p w:rsidR="00EB5BBE" w:rsidRDefault="000713B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внеочередного заседания комитета 25</w:t>
      </w:r>
      <w:r w:rsidR="00093C3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июня 2026 года</w:t>
      </w:r>
    </w:p>
    <w:p w:rsidR="00EB5BBE" w:rsidRDefault="000713B9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перерыве сессии</w:t>
      </w:r>
    </w:p>
    <w:p w:rsidR="00EB5BBE" w:rsidRDefault="00093C3F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0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ул. Кирова, 3, </w:t>
      </w:r>
      <w:r w:rsidR="000713B9">
        <w:rPr>
          <w:rFonts w:ascii="Times New Roman" w:eastAsia="Times New Roman" w:hAnsi="Times New Roman"/>
          <w:sz w:val="28"/>
          <w:szCs w:val="28"/>
          <w:lang w:eastAsia="ru-RU"/>
        </w:rPr>
        <w:t>к. 302</w:t>
      </w:r>
    </w:p>
    <w:p w:rsidR="00EB5BBE" w:rsidRDefault="00093C3F">
      <w:pPr>
        <w:widowControl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>Приглашенные:</w:t>
      </w:r>
    </w:p>
    <w:p w:rsidR="00B3632E" w:rsidRPr="00B02621" w:rsidRDefault="00B3632E" w:rsidP="00B3632E">
      <w:pPr>
        <w:numPr>
          <w:ilvl w:val="0"/>
          <w:numId w:val="22"/>
        </w:numPr>
        <w:pBdr>
          <w:bottom w:val="single" w:sz="12" w:space="1" w:color="000000"/>
        </w:pBd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B02621">
        <w:rPr>
          <w:rFonts w:ascii="Times New Roman" w:eastAsia="Times New Roman" w:hAnsi="Times New Roman"/>
          <w:sz w:val="28"/>
          <w:szCs w:val="28"/>
          <w:lang w:eastAsia="ru-RU"/>
        </w:rPr>
        <w:t>Бахарева</w:t>
      </w:r>
      <w:proofErr w:type="spellEnd"/>
      <w:r w:rsidRPr="00B02621">
        <w:rPr>
          <w:rFonts w:ascii="Times New Roman" w:eastAsia="Times New Roman" w:hAnsi="Times New Roman"/>
          <w:sz w:val="28"/>
          <w:szCs w:val="28"/>
          <w:lang w:eastAsia="ru-RU"/>
        </w:rPr>
        <w:t xml:space="preserve"> Елена Викторовна – министр труда и социального развития Новосибирской области;</w:t>
      </w:r>
    </w:p>
    <w:p w:rsidR="000713B9" w:rsidRDefault="000713B9" w:rsidP="000713B9">
      <w:pPr>
        <w:numPr>
          <w:ilvl w:val="0"/>
          <w:numId w:val="22"/>
        </w:numPr>
        <w:pBdr>
          <w:bottom w:val="single" w:sz="12" w:space="1" w:color="000000"/>
        </w:pBd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A1873">
        <w:rPr>
          <w:rFonts w:ascii="Times New Roman" w:eastAsia="Times New Roman" w:hAnsi="Times New Roman"/>
          <w:sz w:val="28"/>
          <w:szCs w:val="28"/>
          <w:lang w:eastAsia="ru-RU"/>
        </w:rPr>
        <w:t>Ягнюкова</w:t>
      </w:r>
      <w:proofErr w:type="spellEnd"/>
      <w:r w:rsidRPr="008A1873">
        <w:rPr>
          <w:rFonts w:ascii="Times New Roman" w:eastAsia="Times New Roman" w:hAnsi="Times New Roman"/>
          <w:sz w:val="28"/>
          <w:szCs w:val="28"/>
          <w:lang w:eastAsia="ru-RU"/>
        </w:rPr>
        <w:t xml:space="preserve"> Елена Владимировна – директор Территориального фонда обязательного медицинского страхования Новосибирской области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B5BBE" w:rsidRDefault="00093C3F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1. О повестке заседания и порядке работы комитета.</w:t>
      </w:r>
    </w:p>
    <w:p w:rsidR="00EB5BBE" w:rsidRDefault="00093C3F">
      <w:pPr>
        <w:spacing w:after="0" w:line="300" w:lineRule="exact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Доклад: Гришунин Игорь Федорович – председатель комитета Законодательного Собрания Новосибирской области по социальной политике, здравоохранению, охране труда и занятости населения.</w:t>
      </w:r>
    </w:p>
    <w:p w:rsidR="00EB5BBE" w:rsidRDefault="000713B9">
      <w:pPr>
        <w:spacing w:after="0" w:line="300" w:lineRule="exact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2</w:t>
      </w:r>
      <w:r w:rsidR="00093C3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 О проекте закона Новосибирской области «Об исполнении бюджета Территориального фонда обязательного медицинского страхования Новосибирской области за 2025 год» (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втор</w:t>
      </w:r>
      <w:r w:rsidR="00093C3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ое чтение).</w:t>
      </w:r>
    </w:p>
    <w:p w:rsidR="000713B9" w:rsidRDefault="000713B9" w:rsidP="000713B9">
      <w:pPr>
        <w:spacing w:after="0" w:line="300" w:lineRule="exact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Доклад: Гришунин Игорь Федорович – председатель комитета Законодательного Собрания Новосибирской области по социальной политике, здравоохранению, охране труда и занятости населения.</w:t>
      </w:r>
    </w:p>
    <w:p w:rsidR="00EB5BBE" w:rsidRDefault="000713B9">
      <w:pPr>
        <w:spacing w:after="0" w:line="300" w:lineRule="exact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3</w:t>
      </w:r>
      <w:r w:rsidR="00093C3F">
        <w:rPr>
          <w:rFonts w:ascii="Times New Roman" w:eastAsia="Times New Roman" w:hAnsi="Times New Roman"/>
          <w:b/>
          <w:bCs/>
          <w:sz w:val="28"/>
          <w:szCs w:val="28"/>
        </w:rPr>
        <w:t>. О проекте закона Новосибирской области «О внесении изменений в статьи 7 и 16 Закона Новосибирской области «О социальной защите инвалидов в Новосибирской области» (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второе чтение</w:t>
      </w:r>
      <w:r w:rsidR="00093C3F">
        <w:rPr>
          <w:rFonts w:ascii="Times New Roman" w:eastAsia="Times New Roman" w:hAnsi="Times New Roman"/>
          <w:b/>
          <w:bCs/>
          <w:sz w:val="28"/>
          <w:szCs w:val="28"/>
        </w:rPr>
        <w:t>).</w:t>
      </w:r>
    </w:p>
    <w:p w:rsidR="000713B9" w:rsidRDefault="000713B9" w:rsidP="000713B9">
      <w:pPr>
        <w:spacing w:after="0" w:line="300" w:lineRule="exact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Доклад: Гришунин Игорь Федорович – председатель комитета Законодательного Собрания Новосибирской области по социальной политике, здравоохранению, охране труда и занятости населения.</w:t>
      </w:r>
    </w:p>
    <w:p w:rsidR="00EB5BBE" w:rsidRDefault="000713B9">
      <w:pPr>
        <w:spacing w:after="0" w:line="300" w:lineRule="exact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4</w:t>
      </w:r>
      <w:r w:rsidR="00093C3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. О </w:t>
      </w:r>
      <w:r w:rsidR="00093C3F">
        <w:rPr>
          <w:rFonts w:ascii="Times New Roman" w:eastAsia="Times New Roman" w:hAnsi="Times New Roman"/>
          <w:b/>
          <w:bCs/>
          <w:sz w:val="28"/>
          <w:szCs w:val="28"/>
        </w:rPr>
        <w:t xml:space="preserve">проекте закона Новосибирской области «О внесении изменений в статьи 1 и 3 Закона Новосибирской области «О </w:t>
      </w:r>
      <w:r w:rsidR="00093C3F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предоставлении мер социальной поддержки гражданам Российской Федерации, призванным на военную службу по мобилизации в Вооруженные Силы Российской Федерации»</w:t>
      </w:r>
      <w:r w:rsidR="00093C3F">
        <w:rPr>
          <w:rFonts w:ascii="Times New Roman" w:eastAsia="Times New Roman" w:hAnsi="Times New Roman"/>
          <w:b/>
          <w:bCs/>
          <w:sz w:val="28"/>
          <w:szCs w:val="28"/>
        </w:rPr>
        <w:t xml:space="preserve"> (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второе чтение</w:t>
      </w:r>
      <w:r w:rsidR="00093C3F">
        <w:rPr>
          <w:rFonts w:ascii="Times New Roman" w:eastAsia="Times New Roman" w:hAnsi="Times New Roman"/>
          <w:b/>
          <w:bCs/>
          <w:sz w:val="28"/>
          <w:szCs w:val="28"/>
        </w:rPr>
        <w:t>).</w:t>
      </w:r>
    </w:p>
    <w:p w:rsidR="000713B9" w:rsidRDefault="000713B9" w:rsidP="000713B9">
      <w:pPr>
        <w:spacing w:after="0" w:line="300" w:lineRule="exact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Доклад: Гришунин Игорь Федорович – председатель комитета Законодательного Собрания Новосибирской области по социальной политике, здравоохранению, охране труда и занятости населения.</w:t>
      </w:r>
    </w:p>
    <w:p w:rsidR="00EB5BBE" w:rsidRDefault="000713B9">
      <w:pPr>
        <w:spacing w:after="0" w:line="300" w:lineRule="exact"/>
        <w:ind w:firstLine="709"/>
        <w:jc w:val="both"/>
        <w:rPr>
          <w:b/>
          <w:bCs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lastRenderedPageBreak/>
        <w:t>5</w:t>
      </w:r>
      <w:r w:rsidR="00093C3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 </w:t>
      </w:r>
      <w:r w:rsidR="00093C3F">
        <w:rPr>
          <w:rFonts w:ascii="Times New Roman" w:hAnsi="Times New Roman"/>
          <w:b/>
          <w:bCs/>
          <w:sz w:val="28"/>
          <w:szCs w:val="28"/>
        </w:rPr>
        <w:t>О проекте закона Новосибирской области «О внесении изменений в Закон Новосибирской области «О социальной помощи на территории Новосибирской области» (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второе чтение</w:t>
      </w:r>
      <w:r w:rsidR="00093C3F">
        <w:rPr>
          <w:rFonts w:ascii="Times New Roman" w:hAnsi="Times New Roman"/>
          <w:b/>
          <w:bCs/>
          <w:sz w:val="28"/>
          <w:szCs w:val="28"/>
        </w:rPr>
        <w:t>)</w:t>
      </w:r>
      <w:r w:rsidR="00093C3F">
        <w:rPr>
          <w:b/>
          <w:bCs/>
        </w:rPr>
        <w:t>.</w:t>
      </w:r>
    </w:p>
    <w:p w:rsidR="000713B9" w:rsidRDefault="000713B9" w:rsidP="000713B9">
      <w:pPr>
        <w:spacing w:after="0" w:line="300" w:lineRule="exact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Доклад: Гришунин Игорь Федорович – председатель комитета Законодательного Собрания Новосибирской области по социальной политике, здравоохранению, охране труда и занятости населения.</w:t>
      </w:r>
    </w:p>
    <w:p w:rsidR="00EB5BBE" w:rsidRDefault="00B0262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6</w:t>
      </w:r>
      <w:r w:rsidR="00093C3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 Разное</w:t>
      </w:r>
      <w:r w:rsidR="00093C3F"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</w:p>
    <w:p w:rsidR="00EB5BBE" w:rsidRDefault="00EB5BB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highlight w:val="yellow"/>
        </w:rPr>
      </w:pPr>
    </w:p>
    <w:p w:rsidR="00EB5BBE" w:rsidRDefault="00EB5BB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highlight w:val="yellow"/>
        </w:rPr>
      </w:pPr>
    </w:p>
    <w:p w:rsidR="00EB5BBE" w:rsidRDefault="00EB5BB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highlight w:val="yellow"/>
        </w:rPr>
      </w:pPr>
    </w:p>
    <w:p w:rsidR="00EB5BBE" w:rsidRDefault="00093C3F">
      <w:pPr>
        <w:tabs>
          <w:tab w:val="left" w:pos="8222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комитета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И.Ф. Гришунин</w:t>
      </w:r>
    </w:p>
    <w:p w:rsidR="00EB5BBE" w:rsidRPr="00F67A26" w:rsidRDefault="00EB5BBE" w:rsidP="000713B9">
      <w:pPr>
        <w:tabs>
          <w:tab w:val="left" w:pos="8222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EB5BBE" w:rsidRPr="00F67A26">
      <w:headerReference w:type="default" r:id="rId15"/>
      <w:headerReference w:type="first" r:id="rId16"/>
      <w:footerReference w:type="first" r:id="rId17"/>
      <w:pgSz w:w="11906" w:h="16838"/>
      <w:pgMar w:top="567" w:right="567" w:bottom="1134" w:left="1134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5BBE" w:rsidRDefault="00093C3F">
      <w:pPr>
        <w:spacing w:after="0" w:line="240" w:lineRule="auto"/>
      </w:pPr>
      <w:r>
        <w:separator/>
      </w:r>
    </w:p>
  </w:endnote>
  <w:endnote w:type="continuationSeparator" w:id="0">
    <w:p w:rsidR="00EB5BBE" w:rsidRDefault="00093C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5BBE" w:rsidRDefault="00EB5BBE">
    <w:pPr>
      <w:pStyle w:val="af8"/>
      <w:ind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5BBE" w:rsidRDefault="00093C3F">
      <w:pPr>
        <w:spacing w:after="0" w:line="240" w:lineRule="auto"/>
      </w:pPr>
      <w:r>
        <w:separator/>
      </w:r>
    </w:p>
  </w:footnote>
  <w:footnote w:type="continuationSeparator" w:id="0">
    <w:p w:rsidR="00EB5BBE" w:rsidRDefault="00093C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56379115"/>
      <w:docPartObj>
        <w:docPartGallery w:val="Page Numbers (Top of Page)"/>
        <w:docPartUnique/>
      </w:docPartObj>
    </w:sdtPr>
    <w:sdtEndPr/>
    <w:sdtContent>
      <w:p w:rsidR="00EB5BBE" w:rsidRDefault="00093C3F">
        <w:pPr>
          <w:pStyle w:val="afa"/>
          <w:tabs>
            <w:tab w:val="clear" w:pos="4677"/>
            <w:tab w:val="clear" w:pos="9355"/>
          </w:tabs>
          <w:spacing w:after="0" w:line="240" w:lineRule="auto"/>
          <w:jc w:val="center"/>
          <w:rPr>
            <w:rFonts w:ascii="Times New Roman" w:hAnsi="Times New Roman"/>
            <w:sz w:val="24"/>
            <w:szCs w:val="24"/>
          </w:rPr>
        </w:pPr>
        <w:r>
          <w:rPr>
            <w:rFonts w:ascii="Times New Roman" w:hAnsi="Times New Roman"/>
            <w:sz w:val="24"/>
            <w:szCs w:val="24"/>
          </w:rPr>
          <w:fldChar w:fldCharType="begin"/>
        </w:r>
        <w:r>
          <w:rPr>
            <w:rFonts w:ascii="Times New Roman" w:hAnsi="Times New Roman"/>
            <w:sz w:val="24"/>
            <w:szCs w:val="24"/>
          </w:rPr>
          <w:instrText>PAGE   \* MERGEFORMAT</w:instrText>
        </w:r>
        <w:r>
          <w:rPr>
            <w:rFonts w:ascii="Times New Roman" w:hAnsi="Times New Roman"/>
            <w:sz w:val="24"/>
            <w:szCs w:val="24"/>
          </w:rPr>
          <w:fldChar w:fldCharType="separate"/>
        </w:r>
        <w:r w:rsidR="00B02621">
          <w:rPr>
            <w:rFonts w:ascii="Times New Roman" w:hAnsi="Times New Roman"/>
            <w:noProof/>
            <w:sz w:val="24"/>
            <w:szCs w:val="24"/>
          </w:rPr>
          <w:t>2</w:t>
        </w:r>
        <w:r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B5BBE" w:rsidRDefault="00EB5BBE">
    <w:pPr>
      <w:pStyle w:val="afa"/>
      <w:spacing w:after="0" w:line="240" w:lineRule="auto"/>
      <w:rPr>
        <w:rFonts w:ascii="Times New Roman" w:hAnsi="Times New Roman"/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2621" w:rsidRPr="00B02621" w:rsidRDefault="00B02621" w:rsidP="00B02621">
    <w:pPr>
      <w:pStyle w:val="afa"/>
      <w:spacing w:after="0" w:line="240" w:lineRule="auto"/>
      <w:jc w:val="right"/>
      <w:rPr>
        <w:rFonts w:ascii="Times New Roman" w:hAnsi="Times New Roman"/>
        <w:sz w:val="28"/>
        <w:szCs w:val="28"/>
      </w:rPr>
    </w:pPr>
    <w:r w:rsidRPr="00B02621">
      <w:rPr>
        <w:rFonts w:ascii="Times New Roman" w:hAnsi="Times New Roman"/>
        <w:sz w:val="28"/>
        <w:szCs w:val="28"/>
      </w:rPr>
      <w:t>Проект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0260C"/>
    <w:multiLevelType w:val="hybridMultilevel"/>
    <w:tmpl w:val="947C07B2"/>
    <w:lvl w:ilvl="0" w:tplc="843ED478">
      <w:start w:val="1"/>
      <w:numFmt w:val="decimal"/>
      <w:lvlText w:val="%1."/>
      <w:lvlJc w:val="left"/>
      <w:pPr>
        <w:ind w:left="9008" w:hanging="360"/>
      </w:pPr>
    </w:lvl>
    <w:lvl w:ilvl="1" w:tplc="B3C06404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794AA060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F5B82B72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31EEED9E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7724130A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EEC805B2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E5F697A0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7C2C03C0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1" w15:restartNumberingAfterBreak="0">
    <w:nsid w:val="073C3706"/>
    <w:multiLevelType w:val="hybridMultilevel"/>
    <w:tmpl w:val="2550EC7C"/>
    <w:lvl w:ilvl="0" w:tplc="1A940FFE">
      <w:start w:val="1"/>
      <w:numFmt w:val="decimal"/>
      <w:lvlText w:val="%1."/>
      <w:lvlJc w:val="left"/>
      <w:pPr>
        <w:ind w:left="2487" w:hanging="360"/>
      </w:pPr>
    </w:lvl>
    <w:lvl w:ilvl="1" w:tplc="ED045F26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CA1AD2E8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9FA60FDE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2BEC5382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ABE63A2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DB6AF66E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6EB4889C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5900CEA6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2" w15:restartNumberingAfterBreak="0">
    <w:nsid w:val="102221D7"/>
    <w:multiLevelType w:val="hybridMultilevel"/>
    <w:tmpl w:val="D3FE5674"/>
    <w:lvl w:ilvl="0" w:tplc="12DA7D82">
      <w:start w:val="1"/>
      <w:numFmt w:val="decimal"/>
      <w:lvlText w:val="%1."/>
      <w:lvlJc w:val="left"/>
      <w:pPr>
        <w:ind w:left="9008" w:hanging="360"/>
      </w:pPr>
    </w:lvl>
    <w:lvl w:ilvl="1" w:tplc="4E9C1468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51E67CBC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BACE2382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948A07F8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28B4CB40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D1F2BDB6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5E78975C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2DEAB174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3" w15:restartNumberingAfterBreak="0">
    <w:nsid w:val="17280A47"/>
    <w:multiLevelType w:val="hybridMultilevel"/>
    <w:tmpl w:val="EFAC615E"/>
    <w:lvl w:ilvl="0" w:tplc="E92270C4">
      <w:start w:val="1"/>
      <w:numFmt w:val="decimal"/>
      <w:lvlText w:val="%1."/>
      <w:lvlJc w:val="left"/>
      <w:pPr>
        <w:ind w:left="9008" w:hanging="360"/>
      </w:pPr>
    </w:lvl>
    <w:lvl w:ilvl="1" w:tplc="B0F43196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BF8E6360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F71CA714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1C7C26A4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BED6C352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CC625280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58ECDBC8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4B822530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4" w15:restartNumberingAfterBreak="0">
    <w:nsid w:val="1A1C4747"/>
    <w:multiLevelType w:val="hybridMultilevel"/>
    <w:tmpl w:val="57C46650"/>
    <w:lvl w:ilvl="0" w:tplc="806E6C4A">
      <w:start w:val="1"/>
      <w:numFmt w:val="decimal"/>
      <w:lvlText w:val="%1."/>
      <w:lvlJc w:val="left"/>
      <w:pPr>
        <w:ind w:left="9008" w:hanging="360"/>
      </w:pPr>
    </w:lvl>
    <w:lvl w:ilvl="1" w:tplc="BE22D6CC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D1BCB1D2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57A01406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ACF4A784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D0028B6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19FE78CC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AB28B98C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B0880072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5" w15:restartNumberingAfterBreak="0">
    <w:nsid w:val="1A4F7966"/>
    <w:multiLevelType w:val="hybridMultilevel"/>
    <w:tmpl w:val="3D74DF1E"/>
    <w:lvl w:ilvl="0" w:tplc="06C05A94">
      <w:start w:val="1"/>
      <w:numFmt w:val="decimal"/>
      <w:lvlText w:val="%1."/>
      <w:lvlJc w:val="left"/>
      <w:pPr>
        <w:ind w:left="9008" w:hanging="360"/>
      </w:pPr>
    </w:lvl>
    <w:lvl w:ilvl="1" w:tplc="6AFA8854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6CE40128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D5D271F8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96189044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2AA6ADE2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572EDB54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B3404A42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336ABE0A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6" w15:restartNumberingAfterBreak="0">
    <w:nsid w:val="1B1E1751"/>
    <w:multiLevelType w:val="hybridMultilevel"/>
    <w:tmpl w:val="6C06903E"/>
    <w:lvl w:ilvl="0" w:tplc="FD5C393A">
      <w:start w:val="1"/>
      <w:numFmt w:val="decimal"/>
      <w:lvlText w:val="%1."/>
      <w:lvlJc w:val="left"/>
      <w:pPr>
        <w:ind w:left="9008" w:hanging="360"/>
      </w:pPr>
    </w:lvl>
    <w:lvl w:ilvl="1" w:tplc="F25434B0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A06E1DE2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DFA6894C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98ACA60C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95986F12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98C08100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5D24A6CE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B7D03FA8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7" w15:restartNumberingAfterBreak="0">
    <w:nsid w:val="24256116"/>
    <w:multiLevelType w:val="hybridMultilevel"/>
    <w:tmpl w:val="C1DEE77E"/>
    <w:lvl w:ilvl="0" w:tplc="7FD6CFEA">
      <w:start w:val="1"/>
      <w:numFmt w:val="decimal"/>
      <w:lvlText w:val="%1."/>
      <w:lvlJc w:val="left"/>
      <w:pPr>
        <w:ind w:left="2487" w:hanging="360"/>
      </w:pPr>
    </w:lvl>
    <w:lvl w:ilvl="1" w:tplc="E6F85E64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B41E54FA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691E3A7A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D242AC3C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11DEF3C8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924094C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7DE5446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91E8D57A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8" w15:restartNumberingAfterBreak="0">
    <w:nsid w:val="242C540B"/>
    <w:multiLevelType w:val="hybridMultilevel"/>
    <w:tmpl w:val="CE5889CA"/>
    <w:lvl w:ilvl="0" w:tplc="75C2ED18">
      <w:start w:val="1"/>
      <w:numFmt w:val="decimal"/>
      <w:lvlText w:val="%1."/>
      <w:lvlJc w:val="left"/>
      <w:pPr>
        <w:ind w:left="9008" w:hanging="360"/>
      </w:pPr>
    </w:lvl>
    <w:lvl w:ilvl="1" w:tplc="3E440352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C4706DD6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2294D932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E71E072E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C5481286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1980BC9A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92E9A44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BCE899EC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9" w15:restartNumberingAfterBreak="0">
    <w:nsid w:val="24773135"/>
    <w:multiLevelType w:val="hybridMultilevel"/>
    <w:tmpl w:val="00B6B0AC"/>
    <w:lvl w:ilvl="0" w:tplc="28A212BA">
      <w:start w:val="1"/>
      <w:numFmt w:val="decimal"/>
      <w:lvlText w:val="%1."/>
      <w:lvlJc w:val="left"/>
      <w:pPr>
        <w:ind w:left="9008" w:hanging="360"/>
      </w:pPr>
    </w:lvl>
    <w:lvl w:ilvl="1" w:tplc="B1A22C12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2EDADDBC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57243E6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53B4AA48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1568AFC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65782F3A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DD6063E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D7C08BD4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10" w15:restartNumberingAfterBreak="0">
    <w:nsid w:val="248712E4"/>
    <w:multiLevelType w:val="hybridMultilevel"/>
    <w:tmpl w:val="C4C66198"/>
    <w:lvl w:ilvl="0" w:tplc="9BEAD69A">
      <w:start w:val="1"/>
      <w:numFmt w:val="decimal"/>
      <w:lvlText w:val="%1."/>
      <w:lvlJc w:val="left"/>
      <w:pPr>
        <w:ind w:left="9008" w:hanging="360"/>
      </w:pPr>
    </w:lvl>
    <w:lvl w:ilvl="1" w:tplc="4D5C4258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8A0ED034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E57EB4CC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AE380CFE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C5DE7CF4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28A0FC04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B93E35A8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BEC2CD5A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11" w15:restartNumberingAfterBreak="0">
    <w:nsid w:val="2B3429C7"/>
    <w:multiLevelType w:val="hybridMultilevel"/>
    <w:tmpl w:val="CE58A356"/>
    <w:lvl w:ilvl="0" w:tplc="82CE8A20">
      <w:start w:val="1"/>
      <w:numFmt w:val="decimal"/>
      <w:lvlText w:val="%1."/>
      <w:lvlJc w:val="left"/>
      <w:pPr>
        <w:ind w:left="9008" w:hanging="360"/>
      </w:pPr>
    </w:lvl>
    <w:lvl w:ilvl="1" w:tplc="7FFC4E46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5D5C24F4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EC4A8CBC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ACC0E6C0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F7E0E314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F8EC0894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5EF2F7BC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91282752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12" w15:restartNumberingAfterBreak="0">
    <w:nsid w:val="467F2AC4"/>
    <w:multiLevelType w:val="hybridMultilevel"/>
    <w:tmpl w:val="AE5EB8A0"/>
    <w:lvl w:ilvl="0" w:tplc="851CF2E4">
      <w:start w:val="1"/>
      <w:numFmt w:val="decimal"/>
      <w:lvlText w:val="%1."/>
      <w:lvlJc w:val="left"/>
      <w:pPr>
        <w:ind w:left="9008" w:hanging="360"/>
      </w:pPr>
    </w:lvl>
    <w:lvl w:ilvl="1" w:tplc="AD3E97D2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D916C420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8E7A4472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37309F50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46F24078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B17A1E96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BA5CDB66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9BA48F12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13" w15:restartNumberingAfterBreak="0">
    <w:nsid w:val="4D4813B8"/>
    <w:multiLevelType w:val="hybridMultilevel"/>
    <w:tmpl w:val="5D168864"/>
    <w:lvl w:ilvl="0" w:tplc="D1F09D12">
      <w:start w:val="1"/>
      <w:numFmt w:val="decimal"/>
      <w:lvlText w:val="%1."/>
      <w:lvlJc w:val="left"/>
      <w:pPr>
        <w:ind w:left="9008" w:hanging="360"/>
      </w:pPr>
    </w:lvl>
    <w:lvl w:ilvl="1" w:tplc="6C50B766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5CB042C2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6B2877BA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96FA7DB8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634E0F9E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7E70F660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83B0912A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6E52DAFE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14" w15:restartNumberingAfterBreak="0">
    <w:nsid w:val="500D4903"/>
    <w:multiLevelType w:val="hybridMultilevel"/>
    <w:tmpl w:val="67E88964"/>
    <w:lvl w:ilvl="0" w:tplc="3FB45F2C">
      <w:start w:val="1"/>
      <w:numFmt w:val="decimal"/>
      <w:lvlText w:val="%1."/>
      <w:lvlJc w:val="left"/>
      <w:pPr>
        <w:ind w:left="2487" w:hanging="360"/>
      </w:pPr>
    </w:lvl>
    <w:lvl w:ilvl="1" w:tplc="9A5C4D3C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4EA0D47A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F402B5C8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6E6C8B6A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E1F40D14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2438D52A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2BB41F70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60504DC0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15" w15:restartNumberingAfterBreak="0">
    <w:nsid w:val="567465DA"/>
    <w:multiLevelType w:val="hybridMultilevel"/>
    <w:tmpl w:val="32C8ADA8"/>
    <w:lvl w:ilvl="0" w:tplc="B158FCB6">
      <w:start w:val="1"/>
      <w:numFmt w:val="decimal"/>
      <w:lvlText w:val="%1."/>
      <w:lvlJc w:val="left"/>
      <w:pPr>
        <w:ind w:left="9008" w:hanging="360"/>
      </w:pPr>
    </w:lvl>
    <w:lvl w:ilvl="1" w:tplc="6FAA5D4C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A9A4ACE8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B694BC5A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4546E914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4A8423DC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359AA8B8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29865934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B3AA18F0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16" w15:restartNumberingAfterBreak="0">
    <w:nsid w:val="620233F6"/>
    <w:multiLevelType w:val="hybridMultilevel"/>
    <w:tmpl w:val="42F66AF2"/>
    <w:lvl w:ilvl="0" w:tplc="1EFC2F9A">
      <w:start w:val="1"/>
      <w:numFmt w:val="decimal"/>
      <w:lvlText w:val="%1."/>
      <w:lvlJc w:val="left"/>
      <w:pPr>
        <w:ind w:left="9008" w:hanging="360"/>
      </w:pPr>
    </w:lvl>
    <w:lvl w:ilvl="1" w:tplc="8DB27678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56A091A2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93CECA40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796CBF8E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578AA148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E90C1E68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C56C3AFC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4D2E5C24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17" w15:restartNumberingAfterBreak="0">
    <w:nsid w:val="63691159"/>
    <w:multiLevelType w:val="hybridMultilevel"/>
    <w:tmpl w:val="5ACA5212"/>
    <w:lvl w:ilvl="0" w:tplc="0268C7A6">
      <w:start w:val="1"/>
      <w:numFmt w:val="decimal"/>
      <w:lvlText w:val="%1."/>
      <w:lvlJc w:val="left"/>
      <w:pPr>
        <w:ind w:left="9008" w:hanging="360"/>
      </w:pPr>
    </w:lvl>
    <w:lvl w:ilvl="1" w:tplc="E570BCE0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59847C56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69520892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4AB8FC84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103E6BA2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C0725EDC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71928658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3F5E7294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18" w15:restartNumberingAfterBreak="0">
    <w:nsid w:val="67957D69"/>
    <w:multiLevelType w:val="hybridMultilevel"/>
    <w:tmpl w:val="0ED096E6"/>
    <w:lvl w:ilvl="0" w:tplc="9654A570">
      <w:start w:val="1"/>
      <w:numFmt w:val="decimal"/>
      <w:lvlText w:val="%1."/>
      <w:lvlJc w:val="left"/>
      <w:pPr>
        <w:ind w:left="2487" w:hanging="360"/>
      </w:pPr>
    </w:lvl>
    <w:lvl w:ilvl="1" w:tplc="390845E0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F600EFBC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B33807C2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F2CC00EA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51DAA9F0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F69C493A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CD943F9E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FACC0BCA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19" w15:restartNumberingAfterBreak="0">
    <w:nsid w:val="75545C7F"/>
    <w:multiLevelType w:val="hybridMultilevel"/>
    <w:tmpl w:val="7F542722"/>
    <w:lvl w:ilvl="0" w:tplc="B3EA9AD2">
      <w:start w:val="1"/>
      <w:numFmt w:val="decimal"/>
      <w:lvlText w:val="%1."/>
      <w:lvlJc w:val="left"/>
      <w:pPr>
        <w:ind w:left="9008" w:hanging="360"/>
      </w:pPr>
    </w:lvl>
    <w:lvl w:ilvl="1" w:tplc="EE305F2A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3CC834AA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EDC4059C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993C0C38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F28C406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C5562DBA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A3F2057E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112E95F6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20" w15:restartNumberingAfterBreak="0">
    <w:nsid w:val="7E1A08B6"/>
    <w:multiLevelType w:val="hybridMultilevel"/>
    <w:tmpl w:val="9940A466"/>
    <w:lvl w:ilvl="0" w:tplc="55FE4796">
      <w:start w:val="1"/>
      <w:numFmt w:val="decimal"/>
      <w:lvlText w:val="%1."/>
      <w:lvlJc w:val="left"/>
      <w:pPr>
        <w:ind w:left="9008" w:hanging="360"/>
      </w:pPr>
    </w:lvl>
    <w:lvl w:ilvl="1" w:tplc="C82CD4F0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7FC4FE5C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D8584C28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AB03C6C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75D84874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1D78F2EE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5450114A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93C8DEAC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21" w15:restartNumberingAfterBreak="0">
    <w:nsid w:val="7FFA72EC"/>
    <w:multiLevelType w:val="hybridMultilevel"/>
    <w:tmpl w:val="2EFCC722"/>
    <w:lvl w:ilvl="0" w:tplc="F7CE4E64">
      <w:start w:val="1"/>
      <w:numFmt w:val="decimal"/>
      <w:lvlText w:val="%1."/>
      <w:lvlJc w:val="left"/>
      <w:pPr>
        <w:ind w:left="9008" w:hanging="360"/>
      </w:pPr>
    </w:lvl>
    <w:lvl w:ilvl="1" w:tplc="D8CEE0EC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61D23D04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2F649FF6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44F27E18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D8D61698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101ECD5C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CFA2F1E4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769CD5A2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num w:numId="1">
    <w:abstractNumId w:val="3"/>
  </w:num>
  <w:num w:numId="2">
    <w:abstractNumId w:val="9"/>
  </w:num>
  <w:num w:numId="3">
    <w:abstractNumId w:val="0"/>
  </w:num>
  <w:num w:numId="4">
    <w:abstractNumId w:val="6"/>
  </w:num>
  <w:num w:numId="5">
    <w:abstractNumId w:val="17"/>
  </w:num>
  <w:num w:numId="6">
    <w:abstractNumId w:val="16"/>
  </w:num>
  <w:num w:numId="7">
    <w:abstractNumId w:val="5"/>
  </w:num>
  <w:num w:numId="8">
    <w:abstractNumId w:val="8"/>
  </w:num>
  <w:num w:numId="9">
    <w:abstractNumId w:val="19"/>
  </w:num>
  <w:num w:numId="10">
    <w:abstractNumId w:val="13"/>
  </w:num>
  <w:num w:numId="11">
    <w:abstractNumId w:val="10"/>
  </w:num>
  <w:num w:numId="12">
    <w:abstractNumId w:val="4"/>
  </w:num>
  <w:num w:numId="13">
    <w:abstractNumId w:val="12"/>
  </w:num>
  <w:num w:numId="14">
    <w:abstractNumId w:val="21"/>
  </w:num>
  <w:num w:numId="15">
    <w:abstractNumId w:val="20"/>
  </w:num>
  <w:num w:numId="16">
    <w:abstractNumId w:val="14"/>
  </w:num>
  <w:num w:numId="17">
    <w:abstractNumId w:val="18"/>
  </w:num>
  <w:num w:numId="18">
    <w:abstractNumId w:val="15"/>
  </w:num>
  <w:num w:numId="19">
    <w:abstractNumId w:val="1"/>
  </w:num>
  <w:num w:numId="20">
    <w:abstractNumId w:val="11"/>
  </w:num>
  <w:num w:numId="21">
    <w:abstractNumId w:val="7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BBE"/>
    <w:rsid w:val="000713B9"/>
    <w:rsid w:val="00093C3F"/>
    <w:rsid w:val="00236E89"/>
    <w:rsid w:val="00374560"/>
    <w:rsid w:val="00B02621"/>
    <w:rsid w:val="00B3632E"/>
    <w:rsid w:val="00CA2020"/>
    <w:rsid w:val="00EB5BBE"/>
    <w:rsid w:val="00F67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8F9F1E"/>
  <w15:docId w15:val="{8231DFD3-D1B6-4DA7-86CD-A2736F2E0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13B9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6">
    <w:name w:val="Заголовок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b">
    <w:name w:val="caption"/>
    <w:basedOn w:val="a"/>
    <w:next w:val="a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c">
    <w:name w:val="footnote text"/>
    <w:basedOn w:val="a"/>
    <w:link w:val="ad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c"/>
    <w:uiPriority w:val="99"/>
    <w:rPr>
      <w:sz w:val="18"/>
    </w:rPr>
  </w:style>
  <w:style w:type="character" w:styleId="ae">
    <w:name w:val="footnote reference"/>
    <w:basedOn w:val="a0"/>
    <w:uiPriority w:val="99"/>
    <w:unhideWhenUsed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0">
    <w:name w:val="Текст концевой сноски Знак"/>
    <w:link w:val="af"/>
    <w:uiPriority w:val="99"/>
    <w:rPr>
      <w:sz w:val="20"/>
    </w:rPr>
  </w:style>
  <w:style w:type="character" w:styleId="af1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table of figures"/>
    <w:basedOn w:val="a"/>
    <w:next w:val="a"/>
    <w:uiPriority w:val="99"/>
    <w:unhideWhenUsed/>
    <w:pPr>
      <w:spacing w:after="0"/>
    </w:pPr>
  </w:style>
  <w:style w:type="table" w:styleId="af4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5">
    <w:name w:val="Hyperlink"/>
    <w:uiPriority w:val="99"/>
    <w:unhideWhenUsed/>
    <w:rPr>
      <w:color w:val="0000FF"/>
      <w:u w:val="single"/>
    </w:rPr>
  </w:style>
  <w:style w:type="paragraph" w:styleId="af6">
    <w:name w:val="Balloon Text"/>
    <w:basedOn w:val="a"/>
    <w:link w:val="af7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link w:val="af6"/>
    <w:uiPriority w:val="99"/>
    <w:semiHidden/>
    <w:rPr>
      <w:rFonts w:ascii="Tahoma" w:hAnsi="Tahoma" w:cs="Tahoma"/>
      <w:sz w:val="16"/>
      <w:szCs w:val="16"/>
      <w:lang w:eastAsia="en-US"/>
    </w:rPr>
  </w:style>
  <w:style w:type="paragraph" w:styleId="af8">
    <w:name w:val="footer"/>
    <w:basedOn w:val="a"/>
    <w:link w:val="af9"/>
    <w:uiPriority w:val="99"/>
    <w:pPr>
      <w:tabs>
        <w:tab w:val="center" w:pos="4536"/>
        <w:tab w:val="right" w:pos="9072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f9">
    <w:name w:val="Нижний колонтитул Знак"/>
    <w:link w:val="af8"/>
    <w:uiPriority w:val="99"/>
    <w:rPr>
      <w:rFonts w:ascii="Times New Roman" w:eastAsia="Times New Roman" w:hAnsi="Times New Roman"/>
      <w:sz w:val="28"/>
    </w:rPr>
  </w:style>
  <w:style w:type="paragraph" w:styleId="25">
    <w:name w:val="Body Text 2"/>
    <w:basedOn w:val="a"/>
    <w:link w:val="26"/>
    <w:pPr>
      <w:spacing w:after="120" w:line="480" w:lineRule="auto"/>
    </w:pPr>
    <w:rPr>
      <w:rFonts w:ascii="Times New Roman" w:eastAsia="Times New Roman" w:hAnsi="Times New Roman"/>
      <w:bCs/>
      <w:sz w:val="28"/>
      <w:szCs w:val="28"/>
      <w:lang w:eastAsia="ru-RU"/>
    </w:rPr>
  </w:style>
  <w:style w:type="character" w:customStyle="1" w:styleId="26">
    <w:name w:val="Основной текст 2 Знак"/>
    <w:link w:val="25"/>
    <w:rPr>
      <w:rFonts w:ascii="Times New Roman" w:eastAsia="Times New Roman" w:hAnsi="Times New Roman"/>
      <w:bCs/>
      <w:sz w:val="28"/>
      <w:szCs w:val="28"/>
    </w:rPr>
  </w:style>
  <w:style w:type="paragraph" w:styleId="afa">
    <w:name w:val="header"/>
    <w:basedOn w:val="a"/>
    <w:link w:val="afb"/>
    <w:uiPriority w:val="99"/>
    <w:unhideWhenUsed/>
    <w:pPr>
      <w:tabs>
        <w:tab w:val="center" w:pos="4677"/>
        <w:tab w:val="right" w:pos="9355"/>
      </w:tabs>
    </w:pPr>
  </w:style>
  <w:style w:type="character" w:customStyle="1" w:styleId="afb">
    <w:name w:val="Верхний колонтитул Знак"/>
    <w:link w:val="afa"/>
    <w:uiPriority w:val="99"/>
    <w:rPr>
      <w:sz w:val="22"/>
      <w:szCs w:val="22"/>
      <w:lang w:eastAsia="en-US"/>
    </w:rPr>
  </w:style>
  <w:style w:type="character" w:customStyle="1" w:styleId="240">
    <w:name w:val="Основной текст (24)_"/>
    <w:link w:val="241"/>
    <w:rPr>
      <w:rFonts w:ascii="Arial" w:eastAsia="Arial" w:hAnsi="Arial" w:cs="Arial"/>
      <w:spacing w:val="-11"/>
      <w:sz w:val="23"/>
      <w:szCs w:val="23"/>
      <w:shd w:val="clear" w:color="auto" w:fill="FFFFFF"/>
    </w:rPr>
  </w:style>
  <w:style w:type="paragraph" w:customStyle="1" w:styleId="241">
    <w:name w:val="Основной текст (24)"/>
    <w:basedOn w:val="a"/>
    <w:link w:val="240"/>
    <w:pPr>
      <w:widowControl w:val="0"/>
      <w:shd w:val="clear" w:color="auto" w:fill="FFFFFF"/>
      <w:spacing w:before="60" w:after="240" w:line="0" w:lineRule="atLeast"/>
    </w:pPr>
    <w:rPr>
      <w:rFonts w:ascii="Arial" w:eastAsia="Arial" w:hAnsi="Arial" w:cs="Arial"/>
      <w:spacing w:val="-11"/>
      <w:sz w:val="23"/>
      <w:szCs w:val="23"/>
      <w:lang w:eastAsia="ru-RU"/>
    </w:rPr>
  </w:style>
  <w:style w:type="character" w:styleId="afc">
    <w:name w:val="page number"/>
    <w:basedOn w:val="a0"/>
  </w:style>
  <w:style w:type="paragraph" w:customStyle="1" w:styleId="ConsPlusNormal">
    <w:name w:val="ConsPlusNormal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Times New Roman" w:eastAsia="Times New Roman" w:hAnsi="Times New Roman"/>
      <w:sz w:val="24"/>
    </w:rPr>
  </w:style>
  <w:style w:type="paragraph" w:customStyle="1" w:styleId="27">
    <w:name w:val="Нижний колонтитул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</w:pPr>
    <w:rPr>
      <w:rFonts w:ascii="Times New Roman" w:eastAsia="Times New Roman" w:hAnsi="Times New Roman"/>
      <w:sz w:val="28"/>
    </w:rPr>
  </w:style>
  <w:style w:type="paragraph" w:customStyle="1" w:styleId="ConsPlusTitle">
    <w:name w:val="ConsPlusTitl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eastAsia="Arial" w:hAnsi="Arial" w:cs="Arial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14" Type="http://schemas.openxmlformats.org/officeDocument/2006/relationships/image" Target="media/image10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362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ZSNSO</Company>
  <LinksUpToDate>false</LinksUpToDate>
  <CharactersWithSpaces>2426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Прокудин Артем Петрович</cp:lastModifiedBy>
  <cp:revision>5</cp:revision>
  <cp:lastPrinted>2026-06-25T02:25:00Z</cp:lastPrinted>
  <dcterms:created xsi:type="dcterms:W3CDTF">2026-06-16T07:32:00Z</dcterms:created>
  <dcterms:modified xsi:type="dcterms:W3CDTF">2026-06-25T02:26:00Z</dcterms:modified>
</cp:coreProperties>
</file>