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E72433" w:rsidP="005175D9">
      <w:pPr>
        <w:pStyle w:val="af7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2784120</wp:posOffset>
            </wp:positionH>
            <wp:positionV relativeFrom="paragraph">
              <wp:posOffset>48270</wp:posOffset>
            </wp:positionV>
            <wp:extent cx="570230" cy="651510"/>
            <wp:effectExtent l="0" t="0" r="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Default="00CD2540" w:rsidP="00CD2540">
      <w:pPr>
        <w:jc w:val="center"/>
        <w:rPr>
          <w:b/>
        </w:rPr>
      </w:pPr>
    </w:p>
    <w:p w:rsidR="00CD2540" w:rsidRPr="00E72433" w:rsidRDefault="00E72433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E72433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10515" w:type="dxa"/>
        <w:tblInd w:w="-567" w:type="dxa"/>
        <w:tblLook w:val="01E0" w:firstRow="1" w:lastRow="1" w:firstColumn="1" w:lastColumn="1" w:noHBand="0" w:noVBand="0"/>
      </w:tblPr>
      <w:tblGrid>
        <w:gridCol w:w="3208"/>
        <w:gridCol w:w="100"/>
        <w:gridCol w:w="1767"/>
        <w:gridCol w:w="2308"/>
        <w:gridCol w:w="2056"/>
        <w:gridCol w:w="998"/>
        <w:gridCol w:w="78"/>
      </w:tblGrid>
      <w:tr w:rsidR="003D3779" w:rsidRPr="00535BF6" w:rsidTr="0072754C">
        <w:trPr>
          <w:trHeight w:val="944"/>
        </w:trPr>
        <w:tc>
          <w:tcPr>
            <w:tcW w:w="3208" w:type="dxa"/>
          </w:tcPr>
          <w:p w:rsidR="003D3779" w:rsidRPr="00E72433" w:rsidRDefault="00E72433" w:rsidP="00CC10A6">
            <w:pPr>
              <w:pStyle w:val="a3"/>
              <w:ind w:firstLine="0"/>
              <w:rPr>
                <w:szCs w:val="28"/>
              </w:rPr>
            </w:pPr>
            <w:r w:rsidRPr="00E72433">
              <w:rPr>
                <w:szCs w:val="28"/>
              </w:rPr>
              <w:t>ул. Кирова, 3 каб. 511,</w:t>
            </w:r>
          </w:p>
          <w:p w:rsidR="003D3779" w:rsidRPr="00E72433" w:rsidRDefault="00E72433" w:rsidP="00CC10A6">
            <w:pPr>
              <w:pStyle w:val="a3"/>
              <w:ind w:firstLine="0"/>
              <w:rPr>
                <w:szCs w:val="28"/>
              </w:rPr>
            </w:pPr>
            <w:r w:rsidRPr="00E72433">
              <w:rPr>
                <w:szCs w:val="28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C95C01" w:rsidRDefault="003D3779" w:rsidP="00CC10A6">
            <w:pPr>
              <w:pStyle w:val="a3"/>
              <w:rPr>
                <w:szCs w:val="28"/>
              </w:rPr>
            </w:pPr>
          </w:p>
        </w:tc>
        <w:tc>
          <w:tcPr>
            <w:tcW w:w="3132" w:type="dxa"/>
            <w:gridSpan w:val="3"/>
          </w:tcPr>
          <w:p w:rsidR="003D3779" w:rsidRPr="00535BF6" w:rsidRDefault="003D3779" w:rsidP="00CC10A6">
            <w:r w:rsidRPr="00D85A6B">
              <w:t>телефон</w:t>
            </w:r>
            <w:r w:rsidRPr="00535BF6">
              <w:t xml:space="preserve">: </w:t>
            </w:r>
            <w:r w:rsidR="00E72433">
              <w:t>296-53-55, 296-53-56</w:t>
            </w:r>
          </w:p>
          <w:p w:rsidR="003D3779" w:rsidRPr="00444864" w:rsidRDefault="003D3779" w:rsidP="00535BF6">
            <w:pPr>
              <w:pStyle w:val="a3"/>
              <w:ind w:firstLine="0"/>
              <w:rPr>
                <w:szCs w:val="28"/>
              </w:rPr>
            </w:pPr>
            <w:r w:rsidRPr="00D85A6B">
              <w:rPr>
                <w:szCs w:val="28"/>
                <w:lang w:val="en-US"/>
              </w:rPr>
              <w:t>e</w:t>
            </w:r>
            <w:r w:rsidRPr="00444864">
              <w:rPr>
                <w:szCs w:val="28"/>
              </w:rPr>
              <w:t>-</w:t>
            </w:r>
            <w:r w:rsidRPr="00D85A6B">
              <w:rPr>
                <w:szCs w:val="28"/>
                <w:lang w:val="en-US"/>
              </w:rPr>
              <w:t>mail</w:t>
            </w:r>
            <w:r w:rsidRPr="00444864">
              <w:rPr>
                <w:szCs w:val="28"/>
              </w:rPr>
              <w:t xml:space="preserve">: </w:t>
            </w:r>
            <w:r w:rsidR="00E72433">
              <w:rPr>
                <w:szCs w:val="28"/>
                <w:lang w:val="en-US"/>
              </w:rPr>
              <w:t>k</w:t>
            </w:r>
            <w:r w:rsidR="00E72433" w:rsidRPr="00444864">
              <w:rPr>
                <w:szCs w:val="28"/>
              </w:rPr>
              <w:t>_</w:t>
            </w:r>
            <w:r w:rsidR="00E72433">
              <w:rPr>
                <w:szCs w:val="28"/>
                <w:lang w:val="en-US"/>
              </w:rPr>
              <w:t>gos</w:t>
            </w:r>
            <w:r w:rsidR="00E72433" w:rsidRPr="00444864">
              <w:rPr>
                <w:szCs w:val="28"/>
              </w:rPr>
              <w:t>@</w:t>
            </w:r>
            <w:r w:rsidR="00E72433">
              <w:rPr>
                <w:szCs w:val="28"/>
                <w:lang w:val="en-US"/>
              </w:rPr>
              <w:t>zsnso</w:t>
            </w:r>
            <w:r w:rsidR="00E72433" w:rsidRPr="00444864">
              <w:rPr>
                <w:szCs w:val="28"/>
              </w:rPr>
              <w:t>.</w:t>
            </w:r>
            <w:r w:rsidR="00E72433">
              <w:rPr>
                <w:szCs w:val="28"/>
                <w:lang w:val="en-US"/>
              </w:rPr>
              <w:t>ru</w:t>
            </w:r>
          </w:p>
        </w:tc>
      </w:tr>
      <w:tr w:rsidR="003D3779" w:rsidRPr="00D85A6B" w:rsidTr="0072754C">
        <w:tblPrEx>
          <w:tblBorders>
            <w:bottom w:val="single" w:sz="4" w:space="0" w:color="auto"/>
          </w:tblBorders>
        </w:tblPrEx>
        <w:trPr>
          <w:gridAfter w:val="1"/>
          <w:wAfter w:w="78" w:type="dxa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444864" w:rsidRDefault="00E72433" w:rsidP="0081730B">
            <w:pPr>
              <w:spacing w:before="60"/>
              <w:rPr>
                <w:b/>
              </w:rPr>
            </w:pPr>
            <w:r w:rsidRPr="00D85A6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17780</wp:posOffset>
                      </wp:positionV>
                      <wp:extent cx="6616065" cy="16510"/>
                      <wp:effectExtent l="13335" t="13970" r="9525" b="17145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616065" cy="1651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2D6042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.4pt" to="522.3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" strokeweight="1.5pt"/>
                  </w:pict>
                </mc:Fallback>
              </mc:AlternateContent>
            </w:r>
          </w:p>
        </w:tc>
        <w:tc>
          <w:tcPr>
            <w:tcW w:w="1767" w:type="dxa"/>
            <w:tcBorders>
              <w:bottom w:val="nil"/>
            </w:tcBorders>
          </w:tcPr>
          <w:p w:rsidR="003D3779" w:rsidRPr="00444864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D85A6B" w:rsidRDefault="001B259F" w:rsidP="001747AB">
            <w:pPr>
              <w:spacing w:before="60"/>
              <w:jc w:val="right"/>
              <w:rPr>
                <w:b/>
              </w:rPr>
            </w:pPr>
            <w:r w:rsidRPr="00D85A6B">
              <w:rPr>
                <w:b/>
              </w:rPr>
              <w:t xml:space="preserve">№ </w:t>
            </w:r>
          </w:p>
        </w:tc>
        <w:tc>
          <w:tcPr>
            <w:tcW w:w="998" w:type="dxa"/>
            <w:tcBorders>
              <w:bottom w:val="nil"/>
            </w:tcBorders>
          </w:tcPr>
          <w:p w:rsidR="003D3779" w:rsidRPr="00D85A6B" w:rsidRDefault="007628DD" w:rsidP="007628DD">
            <w:pPr>
              <w:spacing w:before="60"/>
              <w:ind w:left="-65"/>
              <w:rPr>
                <w:b/>
              </w:rPr>
            </w:pPr>
            <w:r>
              <w:rPr>
                <w:b/>
              </w:rPr>
              <w:t>8</w:t>
            </w:r>
          </w:p>
        </w:tc>
      </w:tr>
    </w:tbl>
    <w:p w:rsidR="00CE7F4B" w:rsidRDefault="00CE7F4B" w:rsidP="00CE7F4B">
      <w:pPr>
        <w:spacing w:line="280" w:lineRule="exact"/>
        <w:jc w:val="center"/>
        <w:rPr>
          <w:b/>
          <w:caps/>
          <w:sz w:val="27"/>
          <w:szCs w:val="27"/>
        </w:rPr>
      </w:pPr>
    </w:p>
    <w:p w:rsidR="003D3779" w:rsidRPr="00CE7F4B" w:rsidRDefault="003D3779" w:rsidP="00CE7F4B">
      <w:pPr>
        <w:spacing w:line="280" w:lineRule="exact"/>
        <w:jc w:val="center"/>
        <w:rPr>
          <w:b/>
          <w:caps/>
          <w:sz w:val="27"/>
          <w:szCs w:val="27"/>
        </w:rPr>
      </w:pPr>
      <w:r w:rsidRPr="00CE7F4B">
        <w:rPr>
          <w:b/>
          <w:caps/>
          <w:sz w:val="27"/>
          <w:szCs w:val="27"/>
        </w:rPr>
        <w:t>Повестка</w:t>
      </w:r>
      <w:r w:rsidR="001B259F" w:rsidRPr="00CE7F4B">
        <w:rPr>
          <w:b/>
          <w:caps/>
          <w:sz w:val="27"/>
          <w:szCs w:val="27"/>
        </w:rPr>
        <w:t xml:space="preserve"> ДНЯ</w:t>
      </w:r>
    </w:p>
    <w:p w:rsidR="003D3779" w:rsidRPr="00CE7F4B" w:rsidRDefault="003D3779" w:rsidP="00CE7F4B">
      <w:pPr>
        <w:spacing w:line="280" w:lineRule="exact"/>
        <w:jc w:val="center"/>
        <w:rPr>
          <w:b/>
          <w:sz w:val="27"/>
          <w:szCs w:val="27"/>
        </w:rPr>
      </w:pPr>
      <w:r w:rsidRPr="00CE7F4B">
        <w:rPr>
          <w:b/>
          <w:sz w:val="27"/>
          <w:szCs w:val="27"/>
        </w:rPr>
        <w:t xml:space="preserve">заседания </w:t>
      </w:r>
      <w:r w:rsidR="00E72433" w:rsidRPr="00CE7F4B">
        <w:rPr>
          <w:b/>
          <w:sz w:val="27"/>
          <w:szCs w:val="27"/>
        </w:rPr>
        <w:t>комитета</w:t>
      </w:r>
      <w:r w:rsidR="001B259F" w:rsidRPr="00CE7F4B">
        <w:rPr>
          <w:b/>
          <w:sz w:val="27"/>
          <w:szCs w:val="27"/>
        </w:rPr>
        <w:t xml:space="preserve"> </w:t>
      </w:r>
      <w:r w:rsidR="005025EC" w:rsidRPr="00CE7F4B">
        <w:rPr>
          <w:b/>
          <w:sz w:val="27"/>
          <w:szCs w:val="27"/>
        </w:rPr>
        <w:t>21</w:t>
      </w:r>
      <w:r w:rsidR="00E72433" w:rsidRPr="00CE7F4B">
        <w:rPr>
          <w:b/>
          <w:sz w:val="27"/>
          <w:szCs w:val="27"/>
        </w:rPr>
        <w:t> </w:t>
      </w:r>
      <w:r w:rsidR="00003194" w:rsidRPr="00CE7F4B">
        <w:rPr>
          <w:b/>
          <w:sz w:val="27"/>
          <w:szCs w:val="27"/>
        </w:rPr>
        <w:t>сентября</w:t>
      </w:r>
      <w:r w:rsidR="00E72433" w:rsidRPr="00CE7F4B">
        <w:rPr>
          <w:b/>
          <w:sz w:val="27"/>
          <w:szCs w:val="27"/>
        </w:rPr>
        <w:t> 2021 года</w:t>
      </w:r>
    </w:p>
    <w:p w:rsidR="003D3779" w:rsidRPr="00CE7F4B" w:rsidRDefault="003D3779" w:rsidP="00CE7F4B">
      <w:pPr>
        <w:spacing w:line="280" w:lineRule="exact"/>
        <w:jc w:val="center"/>
        <w:rPr>
          <w:sz w:val="27"/>
          <w:szCs w:val="27"/>
        </w:rPr>
      </w:pPr>
    </w:p>
    <w:p w:rsidR="001B259F" w:rsidRPr="00CE7F4B" w:rsidRDefault="001B259F" w:rsidP="00CE7F4B">
      <w:pPr>
        <w:tabs>
          <w:tab w:val="left" w:pos="7513"/>
          <w:tab w:val="left" w:pos="9356"/>
        </w:tabs>
        <w:spacing w:line="280" w:lineRule="exact"/>
        <w:ind w:right="282"/>
        <w:jc w:val="right"/>
        <w:rPr>
          <w:b/>
          <w:sz w:val="27"/>
          <w:szCs w:val="27"/>
        </w:rPr>
      </w:pPr>
      <w:r w:rsidRPr="00CE7F4B">
        <w:rPr>
          <w:b/>
          <w:sz w:val="27"/>
          <w:szCs w:val="27"/>
        </w:rPr>
        <w:t xml:space="preserve">Начало в </w:t>
      </w:r>
      <w:r w:rsidR="00E72433" w:rsidRPr="00CE7F4B">
        <w:rPr>
          <w:b/>
          <w:sz w:val="27"/>
          <w:szCs w:val="27"/>
        </w:rPr>
        <w:t>14:00</w:t>
      </w:r>
    </w:p>
    <w:p w:rsidR="00186919" w:rsidRDefault="00186919" w:rsidP="00186919">
      <w:pPr>
        <w:spacing w:line="280" w:lineRule="exact"/>
        <w:ind w:firstLine="709"/>
        <w:jc w:val="right"/>
        <w:rPr>
          <w:b/>
          <w:sz w:val="27"/>
          <w:szCs w:val="27"/>
        </w:rPr>
      </w:pPr>
      <w:r w:rsidRPr="00186919">
        <w:rPr>
          <w:b/>
          <w:sz w:val="27"/>
          <w:szCs w:val="27"/>
        </w:rPr>
        <w:t>(дис</w:t>
      </w:r>
      <w:bookmarkStart w:id="0" w:name="_GoBack"/>
      <w:bookmarkEnd w:id="0"/>
      <w:r w:rsidRPr="00186919">
        <w:rPr>
          <w:b/>
          <w:sz w:val="27"/>
          <w:szCs w:val="27"/>
        </w:rPr>
        <w:t>танционная форма)</w:t>
      </w:r>
    </w:p>
    <w:p w:rsidR="004C5ECD" w:rsidRPr="00CE7F4B" w:rsidRDefault="004C5ECD" w:rsidP="00CE7F4B">
      <w:pPr>
        <w:spacing w:line="280" w:lineRule="exact"/>
        <w:ind w:firstLine="709"/>
        <w:jc w:val="both"/>
        <w:rPr>
          <w:rFonts w:cs="Arial"/>
          <w:b/>
          <w:sz w:val="27"/>
          <w:szCs w:val="27"/>
        </w:rPr>
      </w:pPr>
      <w:r w:rsidRPr="00CE7F4B">
        <w:rPr>
          <w:rFonts w:cs="Arial"/>
          <w:b/>
          <w:sz w:val="27"/>
          <w:szCs w:val="27"/>
        </w:rPr>
        <w:t xml:space="preserve">Председатель комитета: </w:t>
      </w:r>
      <w:r w:rsidRPr="00CE7F4B">
        <w:rPr>
          <w:rFonts w:cs="Arial"/>
          <w:sz w:val="27"/>
          <w:szCs w:val="27"/>
        </w:rPr>
        <w:t>Подойма О.Н.</w:t>
      </w:r>
      <w:r w:rsidRPr="00CE7F4B">
        <w:rPr>
          <w:rFonts w:cs="Arial"/>
          <w:b/>
          <w:sz w:val="27"/>
          <w:szCs w:val="27"/>
        </w:rPr>
        <w:t xml:space="preserve"> </w:t>
      </w:r>
    </w:p>
    <w:p w:rsidR="004C5ECD" w:rsidRPr="00CE7F4B" w:rsidRDefault="004C5ECD" w:rsidP="00CE7F4B">
      <w:pPr>
        <w:spacing w:line="280" w:lineRule="exact"/>
        <w:ind w:firstLine="709"/>
        <w:jc w:val="both"/>
        <w:rPr>
          <w:rFonts w:cs="Arial"/>
          <w:sz w:val="27"/>
          <w:szCs w:val="27"/>
        </w:rPr>
      </w:pPr>
      <w:r w:rsidRPr="00CE7F4B">
        <w:rPr>
          <w:rFonts w:cs="Arial"/>
          <w:b/>
          <w:sz w:val="27"/>
          <w:szCs w:val="27"/>
        </w:rPr>
        <w:t xml:space="preserve">Заместители председателя комитета: </w:t>
      </w:r>
      <w:r w:rsidRPr="00CE7F4B">
        <w:rPr>
          <w:rFonts w:cs="Arial"/>
          <w:sz w:val="27"/>
          <w:szCs w:val="27"/>
        </w:rPr>
        <w:t>Антонов К. А., Смышляев Е.В., Умербаев И.Р., Щербак А.А.</w:t>
      </w:r>
    </w:p>
    <w:p w:rsidR="004C5ECD" w:rsidRPr="00CE7F4B" w:rsidRDefault="004C5ECD" w:rsidP="00CE7F4B">
      <w:pPr>
        <w:spacing w:line="280" w:lineRule="exact"/>
        <w:ind w:firstLine="709"/>
        <w:jc w:val="both"/>
        <w:rPr>
          <w:rFonts w:cs="Arial"/>
          <w:b/>
          <w:sz w:val="27"/>
          <w:szCs w:val="27"/>
        </w:rPr>
      </w:pPr>
      <w:r w:rsidRPr="00CE7F4B">
        <w:rPr>
          <w:rFonts w:cs="Arial"/>
          <w:b/>
          <w:sz w:val="27"/>
          <w:szCs w:val="27"/>
        </w:rPr>
        <w:t xml:space="preserve">Члены комитета: </w:t>
      </w:r>
      <w:r w:rsidRPr="00CE7F4B">
        <w:rPr>
          <w:rFonts w:cs="Arial"/>
          <w:sz w:val="27"/>
          <w:szCs w:val="27"/>
        </w:rPr>
        <w:t>Бадьин В.Г., Карпов В.Я., Кива П.Н., Лаптев В.В., Франчук Д. В.</w:t>
      </w:r>
      <w:r w:rsidRPr="00CE7F4B">
        <w:rPr>
          <w:rFonts w:cs="Arial"/>
          <w:b/>
          <w:sz w:val="27"/>
          <w:szCs w:val="27"/>
        </w:rPr>
        <w:t xml:space="preserve"> </w:t>
      </w:r>
    </w:p>
    <w:p w:rsidR="004C5ECD" w:rsidRPr="00CE7F4B" w:rsidRDefault="004C5ECD" w:rsidP="00CE7F4B">
      <w:pPr>
        <w:spacing w:line="280" w:lineRule="exact"/>
        <w:ind w:firstLine="709"/>
        <w:jc w:val="both"/>
        <w:rPr>
          <w:rFonts w:cs="Arial"/>
          <w:b/>
          <w:sz w:val="27"/>
          <w:szCs w:val="27"/>
        </w:rPr>
      </w:pPr>
      <w:r w:rsidRPr="00CE7F4B">
        <w:rPr>
          <w:rFonts w:cs="Arial"/>
          <w:b/>
          <w:sz w:val="27"/>
          <w:szCs w:val="27"/>
        </w:rPr>
        <w:t xml:space="preserve">Референты комитета: </w:t>
      </w:r>
      <w:r w:rsidRPr="00CE7F4B">
        <w:rPr>
          <w:rFonts w:cs="Arial"/>
          <w:sz w:val="27"/>
          <w:szCs w:val="27"/>
        </w:rPr>
        <w:t>Беляева С.В., Нестеренко И.А.</w:t>
      </w:r>
      <w:r w:rsidRPr="00CE7F4B">
        <w:rPr>
          <w:rFonts w:cs="Arial"/>
          <w:b/>
          <w:sz w:val="27"/>
          <w:szCs w:val="27"/>
        </w:rPr>
        <w:t xml:space="preserve"> </w:t>
      </w:r>
    </w:p>
    <w:p w:rsidR="003D3779" w:rsidRPr="00CE7F4B" w:rsidRDefault="003D3779" w:rsidP="00CE7F4B">
      <w:pPr>
        <w:spacing w:line="280" w:lineRule="exact"/>
        <w:ind w:firstLine="709"/>
        <w:jc w:val="both"/>
        <w:rPr>
          <w:sz w:val="27"/>
          <w:szCs w:val="27"/>
        </w:rPr>
      </w:pPr>
      <w:r w:rsidRPr="00CE7F4B">
        <w:rPr>
          <w:b/>
          <w:sz w:val="27"/>
          <w:szCs w:val="27"/>
        </w:rPr>
        <w:t>Приглашенные:</w:t>
      </w:r>
      <w:r w:rsidRPr="00CE7F4B">
        <w:rPr>
          <w:b/>
          <w:i/>
          <w:sz w:val="27"/>
          <w:szCs w:val="27"/>
        </w:rPr>
        <w:t xml:space="preserve"> </w:t>
      </w:r>
      <w:r w:rsidRPr="00CE7F4B">
        <w:rPr>
          <w:sz w:val="27"/>
          <w:szCs w:val="27"/>
        </w:rPr>
        <w:t xml:space="preserve"> </w:t>
      </w:r>
    </w:p>
    <w:p w:rsidR="00C71503" w:rsidRPr="00CE7F4B" w:rsidRDefault="00C71503" w:rsidP="00CE7F4B">
      <w:pPr>
        <w:spacing w:line="280" w:lineRule="exact"/>
        <w:ind w:firstLine="709"/>
        <w:jc w:val="both"/>
        <w:rPr>
          <w:sz w:val="27"/>
          <w:szCs w:val="27"/>
        </w:rPr>
      </w:pPr>
      <w:r w:rsidRPr="00CE7F4B">
        <w:rPr>
          <w:sz w:val="27"/>
          <w:szCs w:val="27"/>
        </w:rPr>
        <w:t>Артеменко Александр Викторович - начальник управления по обеспечению деятельности мировых судей Новосибирской области</w:t>
      </w:r>
    </w:p>
    <w:p w:rsidR="00C71503" w:rsidRPr="00CE7F4B" w:rsidRDefault="00C71503" w:rsidP="00CE7F4B">
      <w:pPr>
        <w:spacing w:line="280" w:lineRule="exact"/>
        <w:ind w:firstLine="709"/>
        <w:jc w:val="both"/>
        <w:rPr>
          <w:sz w:val="27"/>
          <w:szCs w:val="27"/>
        </w:rPr>
      </w:pPr>
      <w:r w:rsidRPr="00CE7F4B">
        <w:rPr>
          <w:sz w:val="27"/>
          <w:szCs w:val="27"/>
        </w:rPr>
        <w:t>Архипов Денис Николаевич - министр жилищно-коммунального хозяйства и энергетики Новосибирской области</w:t>
      </w:r>
    </w:p>
    <w:p w:rsidR="00C71503" w:rsidRPr="00CE7F4B" w:rsidRDefault="00C71503" w:rsidP="00CE7F4B">
      <w:pPr>
        <w:spacing w:line="280" w:lineRule="exact"/>
        <w:ind w:firstLine="709"/>
        <w:jc w:val="both"/>
        <w:rPr>
          <w:sz w:val="27"/>
          <w:szCs w:val="27"/>
        </w:rPr>
      </w:pPr>
      <w:r w:rsidRPr="00CE7F4B">
        <w:rPr>
          <w:sz w:val="27"/>
          <w:szCs w:val="27"/>
        </w:rPr>
        <w:t>Гончарова Елена Анатольевна - председатель Контрольно-счетной палаты Новосибирской области</w:t>
      </w:r>
    </w:p>
    <w:p w:rsidR="00B228D4" w:rsidRPr="00CE7F4B" w:rsidRDefault="00B228D4" w:rsidP="00CE7F4B">
      <w:pPr>
        <w:spacing w:line="280" w:lineRule="exact"/>
        <w:ind w:firstLine="709"/>
        <w:jc w:val="both"/>
        <w:rPr>
          <w:sz w:val="27"/>
          <w:szCs w:val="27"/>
        </w:rPr>
      </w:pPr>
      <w:r w:rsidRPr="00CE7F4B">
        <w:rPr>
          <w:sz w:val="27"/>
          <w:szCs w:val="27"/>
        </w:rPr>
        <w:t>Дудникова Валентина Анатольевна -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</w:t>
      </w:r>
    </w:p>
    <w:p w:rsidR="00C71503" w:rsidRPr="00CE7F4B" w:rsidRDefault="00C71503" w:rsidP="00CE7F4B">
      <w:pPr>
        <w:spacing w:line="280" w:lineRule="exact"/>
        <w:ind w:firstLine="709"/>
        <w:jc w:val="both"/>
        <w:rPr>
          <w:sz w:val="27"/>
          <w:szCs w:val="27"/>
        </w:rPr>
      </w:pPr>
      <w:r w:rsidRPr="00CE7F4B">
        <w:rPr>
          <w:sz w:val="27"/>
          <w:szCs w:val="27"/>
        </w:rPr>
        <w:t>Захаров Константин Владимирович - начальник управления государственной архивной службы Новосибирской области;</w:t>
      </w:r>
    </w:p>
    <w:p w:rsidR="008E7238" w:rsidRPr="00CE7F4B" w:rsidRDefault="008E7238" w:rsidP="00CE7F4B">
      <w:pPr>
        <w:spacing w:line="280" w:lineRule="exact"/>
        <w:ind w:firstLine="709"/>
        <w:jc w:val="both"/>
        <w:rPr>
          <w:sz w:val="27"/>
          <w:szCs w:val="27"/>
        </w:rPr>
      </w:pPr>
      <w:r w:rsidRPr="00CE7F4B">
        <w:rPr>
          <w:sz w:val="27"/>
          <w:szCs w:val="27"/>
        </w:rPr>
        <w:t>Зерняева Елена Александровна - старший помощник прокурора Новосибирской области по взаимодействию с представительными (законодательными) и исполнительными органами Новосибирской области органами местного самоуправления</w:t>
      </w:r>
    </w:p>
    <w:p w:rsidR="004F22CC" w:rsidRPr="00CE7F4B" w:rsidRDefault="004F22CC" w:rsidP="00CE7F4B">
      <w:pPr>
        <w:spacing w:line="280" w:lineRule="exact"/>
        <w:ind w:firstLine="709"/>
        <w:jc w:val="both"/>
        <w:rPr>
          <w:sz w:val="27"/>
          <w:szCs w:val="27"/>
        </w:rPr>
      </w:pPr>
      <w:r w:rsidRPr="00CE7F4B">
        <w:rPr>
          <w:sz w:val="27"/>
          <w:szCs w:val="27"/>
        </w:rPr>
        <w:t>Козлова Наталья Ивановна – аудитор  Контрольно-счетной палаты Новосибирской области</w:t>
      </w:r>
    </w:p>
    <w:p w:rsidR="004F22CC" w:rsidRPr="00CE7F4B" w:rsidRDefault="004F22CC" w:rsidP="00CE7F4B">
      <w:pPr>
        <w:spacing w:line="280" w:lineRule="exact"/>
        <w:ind w:firstLine="709"/>
        <w:jc w:val="both"/>
        <w:rPr>
          <w:sz w:val="27"/>
          <w:szCs w:val="27"/>
        </w:rPr>
      </w:pPr>
      <w:r w:rsidRPr="00CE7F4B">
        <w:rPr>
          <w:sz w:val="27"/>
          <w:szCs w:val="27"/>
        </w:rPr>
        <w:lastRenderedPageBreak/>
        <w:t>Королев Владимир Анатольевич – директор ГАОУ «Учебно-методический центр»</w:t>
      </w:r>
    </w:p>
    <w:p w:rsidR="004F22CC" w:rsidRPr="00CE7F4B" w:rsidRDefault="004F22CC" w:rsidP="00CE7F4B">
      <w:pPr>
        <w:spacing w:line="280" w:lineRule="exact"/>
        <w:ind w:firstLine="709"/>
        <w:jc w:val="both"/>
        <w:rPr>
          <w:sz w:val="27"/>
          <w:szCs w:val="27"/>
        </w:rPr>
      </w:pPr>
      <w:r w:rsidRPr="00CE7F4B">
        <w:rPr>
          <w:sz w:val="27"/>
          <w:szCs w:val="27"/>
        </w:rPr>
        <w:t>Конев Александр Петрович – начальник ГКУНСО «Центр ГО,ЧС и ПБ Новосибирской области»</w:t>
      </w:r>
    </w:p>
    <w:p w:rsidR="00C71503" w:rsidRPr="00CE7F4B" w:rsidRDefault="00C71503" w:rsidP="00CE7F4B">
      <w:pPr>
        <w:spacing w:line="280" w:lineRule="exact"/>
        <w:ind w:firstLine="709"/>
        <w:jc w:val="both"/>
        <w:rPr>
          <w:sz w:val="27"/>
          <w:szCs w:val="27"/>
        </w:rPr>
      </w:pPr>
      <w:r w:rsidRPr="00CE7F4B">
        <w:rPr>
          <w:sz w:val="27"/>
          <w:szCs w:val="27"/>
        </w:rPr>
        <w:t>Омелёхина Наталья Владимировна - министр юстиции Новосибирской области</w:t>
      </w:r>
    </w:p>
    <w:p w:rsidR="00C71503" w:rsidRPr="00CE7F4B" w:rsidRDefault="00C71503" w:rsidP="00CE7F4B">
      <w:pPr>
        <w:spacing w:line="280" w:lineRule="exact"/>
        <w:ind w:firstLine="709"/>
        <w:jc w:val="both"/>
        <w:rPr>
          <w:sz w:val="27"/>
          <w:szCs w:val="27"/>
        </w:rPr>
      </w:pPr>
      <w:r w:rsidRPr="00CE7F4B">
        <w:rPr>
          <w:sz w:val="27"/>
          <w:szCs w:val="27"/>
        </w:rPr>
        <w:t>Пилипенко Елена Александровна - и.о. председателя Новосибирского областного суда</w:t>
      </w:r>
    </w:p>
    <w:p w:rsidR="001B5ACD" w:rsidRDefault="001B5ACD" w:rsidP="00CE7F4B">
      <w:pPr>
        <w:spacing w:line="280" w:lineRule="exact"/>
        <w:ind w:firstLine="709"/>
        <w:jc w:val="both"/>
        <w:rPr>
          <w:sz w:val="27"/>
          <w:szCs w:val="27"/>
        </w:rPr>
      </w:pPr>
      <w:r w:rsidRPr="001B5ACD">
        <w:rPr>
          <w:sz w:val="27"/>
          <w:szCs w:val="27"/>
        </w:rPr>
        <w:t>Решетников Лев Николаевич - министр экономического развития Новосибирской области</w:t>
      </w:r>
    </w:p>
    <w:p w:rsidR="00C71503" w:rsidRPr="00CE7F4B" w:rsidRDefault="00C71503" w:rsidP="00CE7F4B">
      <w:pPr>
        <w:spacing w:line="280" w:lineRule="exact"/>
        <w:ind w:firstLine="709"/>
        <w:jc w:val="both"/>
        <w:rPr>
          <w:sz w:val="27"/>
          <w:szCs w:val="27"/>
        </w:rPr>
      </w:pPr>
      <w:r w:rsidRPr="00CE7F4B">
        <w:rPr>
          <w:sz w:val="27"/>
          <w:szCs w:val="27"/>
        </w:rPr>
        <w:t>Шалабаева Нина Николаевна - Уполномоченный по правам человека в Новосибирской области</w:t>
      </w:r>
    </w:p>
    <w:p w:rsidR="00C71503" w:rsidRPr="00CE7F4B" w:rsidRDefault="00C71503" w:rsidP="00CE7F4B">
      <w:pPr>
        <w:spacing w:line="280" w:lineRule="exact"/>
        <w:ind w:firstLine="709"/>
        <w:jc w:val="both"/>
        <w:rPr>
          <w:sz w:val="27"/>
          <w:szCs w:val="27"/>
        </w:rPr>
      </w:pPr>
      <w:r w:rsidRPr="00CE7F4B">
        <w:rPr>
          <w:sz w:val="27"/>
          <w:szCs w:val="27"/>
        </w:rPr>
        <w:t>Шмидт Иван Иванович - министр строительства Новосибирской области</w:t>
      </w:r>
    </w:p>
    <w:p w:rsidR="00F523D4" w:rsidRPr="00CE7F4B" w:rsidRDefault="00C71503" w:rsidP="00CE7F4B">
      <w:pPr>
        <w:spacing w:line="280" w:lineRule="exact"/>
        <w:ind w:firstLine="709"/>
        <w:jc w:val="both"/>
        <w:rPr>
          <w:sz w:val="27"/>
          <w:szCs w:val="27"/>
        </w:rPr>
      </w:pPr>
      <w:r w:rsidRPr="00CE7F4B">
        <w:rPr>
          <w:sz w:val="27"/>
          <w:szCs w:val="27"/>
        </w:rPr>
        <w:t>Яковлев Игорь Николаевич - заместитель Председателя Правительства Новосибирской области - министр региональной политики Новосибирской области.</w:t>
      </w:r>
    </w:p>
    <w:p w:rsidR="00B228D4" w:rsidRPr="00D843D0" w:rsidRDefault="00B228D4" w:rsidP="00CE7F4B">
      <w:pPr>
        <w:spacing w:line="280" w:lineRule="exact"/>
        <w:ind w:firstLine="709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66"/>
        <w:gridCol w:w="4888"/>
      </w:tblGrid>
      <w:tr w:rsidR="003A75E8" w:rsidRPr="004E7DFD" w:rsidTr="004C5ECD">
        <w:tc>
          <w:tcPr>
            <w:tcW w:w="9354" w:type="dxa"/>
            <w:gridSpan w:val="2"/>
            <w:shd w:val="clear" w:color="auto" w:fill="auto"/>
            <w:hideMark/>
          </w:tcPr>
          <w:p w:rsidR="00E72433" w:rsidRDefault="00E72433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1.</w:t>
            </w:r>
            <w:r>
              <w:rPr>
                <w:lang w:eastAsia="x-none"/>
              </w:rPr>
              <w:tab/>
              <w:t>Утверждение повестки комитета</w:t>
            </w:r>
          </w:p>
          <w:p w:rsidR="00E72433" w:rsidRDefault="00E72433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Подойма Олег Николаевич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</w:p>
          <w:p w:rsidR="003A75E8" w:rsidRPr="00E72433" w:rsidRDefault="003A75E8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</w:p>
        </w:tc>
      </w:tr>
      <w:tr w:rsidR="00E72433" w:rsidRPr="004E7DFD" w:rsidTr="006B1C09">
        <w:trPr>
          <w:trHeight w:val="1195"/>
        </w:trPr>
        <w:tc>
          <w:tcPr>
            <w:tcW w:w="9354" w:type="dxa"/>
            <w:gridSpan w:val="2"/>
            <w:shd w:val="clear" w:color="auto" w:fill="auto"/>
          </w:tcPr>
          <w:p w:rsidR="00E72433" w:rsidRDefault="00BE3872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2.</w:t>
            </w:r>
            <w:r>
              <w:rPr>
                <w:lang w:eastAsia="x-none"/>
              </w:rPr>
              <w:tab/>
              <w:t>О назначении миров</w:t>
            </w:r>
            <w:r w:rsidR="00DD7C17">
              <w:rPr>
                <w:lang w:eastAsia="x-none"/>
              </w:rPr>
              <w:t>ых</w:t>
            </w:r>
            <w:r>
              <w:rPr>
                <w:lang w:eastAsia="x-none"/>
              </w:rPr>
              <w:t xml:space="preserve"> суд</w:t>
            </w:r>
            <w:r w:rsidR="00DD7C17">
              <w:rPr>
                <w:lang w:eastAsia="x-none"/>
              </w:rPr>
              <w:t>ей</w:t>
            </w:r>
            <w:r w:rsidR="00E72433">
              <w:rPr>
                <w:lang w:eastAsia="x-none"/>
              </w:rPr>
              <w:t xml:space="preserve"> Новосибирской области</w:t>
            </w:r>
          </w:p>
          <w:p w:rsidR="00E72433" w:rsidRDefault="00E72433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Пилипенко Елена Александровна – и.о. председателя Новосибирского областного суда</w:t>
            </w:r>
          </w:p>
          <w:p w:rsidR="00E72433" w:rsidRPr="00E72433" w:rsidRDefault="00E72433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</w:p>
        </w:tc>
      </w:tr>
      <w:tr w:rsidR="00E72433" w:rsidRPr="004E7DFD" w:rsidTr="004C5ECD">
        <w:tc>
          <w:tcPr>
            <w:tcW w:w="9354" w:type="dxa"/>
            <w:gridSpan w:val="2"/>
            <w:shd w:val="clear" w:color="auto" w:fill="auto"/>
          </w:tcPr>
          <w:p w:rsidR="00E72433" w:rsidRDefault="00E72433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3.</w:t>
            </w:r>
            <w:r>
              <w:rPr>
                <w:lang w:eastAsia="x-none"/>
              </w:rPr>
              <w:tab/>
            </w:r>
            <w:r w:rsidR="00563CE1" w:rsidRPr="00563CE1">
              <w:rPr>
                <w:lang w:eastAsia="x-none"/>
              </w:rPr>
              <w:t xml:space="preserve">О </w:t>
            </w:r>
            <w:r w:rsidR="00003194" w:rsidRPr="00003194">
              <w:rPr>
                <w:lang w:eastAsia="x-none"/>
              </w:rPr>
              <w:t>проект</w:t>
            </w:r>
            <w:r w:rsidR="00003194">
              <w:rPr>
                <w:lang w:eastAsia="x-none"/>
              </w:rPr>
              <w:t>е</w:t>
            </w:r>
            <w:r w:rsidR="00003194" w:rsidRPr="00003194">
              <w:rPr>
                <w:lang w:eastAsia="x-none"/>
              </w:rPr>
              <w:t xml:space="preserve"> закона Новосибирской области «О внесении изменений в Закон Новосибирской области «Об административно-территориальном устройстве Новосибирской области»</w:t>
            </w:r>
            <w:r>
              <w:rPr>
                <w:lang w:eastAsia="x-none"/>
              </w:rPr>
              <w:t xml:space="preserve"> (первое чтение)</w:t>
            </w:r>
          </w:p>
          <w:p w:rsidR="00E72433" w:rsidRDefault="00E72433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</w:r>
            <w:r w:rsidR="00003194" w:rsidRPr="00003194">
              <w:rPr>
                <w:lang w:eastAsia="x-none"/>
              </w:rPr>
              <w:t xml:space="preserve">Шмидт Иван Иванович </w:t>
            </w:r>
            <w:r w:rsidR="00003194">
              <w:rPr>
                <w:lang w:eastAsia="x-none"/>
              </w:rPr>
              <w:t xml:space="preserve">- </w:t>
            </w:r>
            <w:r w:rsidR="00003194" w:rsidRPr="00003194">
              <w:rPr>
                <w:lang w:eastAsia="x-none"/>
              </w:rPr>
              <w:t xml:space="preserve">министр строительства Новосибирской области </w:t>
            </w:r>
          </w:p>
          <w:p w:rsidR="00E72433" w:rsidRPr="00E72433" w:rsidRDefault="00E72433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</w:p>
        </w:tc>
      </w:tr>
      <w:tr w:rsidR="00E72433" w:rsidRPr="004E7DFD" w:rsidTr="004C5ECD">
        <w:tc>
          <w:tcPr>
            <w:tcW w:w="9354" w:type="dxa"/>
            <w:gridSpan w:val="2"/>
            <w:shd w:val="clear" w:color="auto" w:fill="auto"/>
          </w:tcPr>
          <w:p w:rsidR="00E72433" w:rsidRDefault="00E72433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4.</w:t>
            </w:r>
            <w:r>
              <w:rPr>
                <w:lang w:eastAsia="x-none"/>
              </w:rPr>
              <w:tab/>
            </w:r>
            <w:r w:rsidR="004C5ECD">
              <w:rPr>
                <w:lang w:eastAsia="x-none"/>
              </w:rPr>
              <w:t xml:space="preserve">О проекте закона Новосибирской области </w:t>
            </w:r>
            <w:r w:rsidR="00003194" w:rsidRPr="00003194">
              <w:rPr>
                <w:lang w:eastAsia="x-none"/>
              </w:rPr>
              <w:t>«О внесении изменений в Закон Новосибирской области «Об Уполномоченном по правам человека в Новосибирской области»</w:t>
            </w:r>
            <w:r>
              <w:rPr>
                <w:lang w:eastAsia="x-none"/>
              </w:rPr>
              <w:t xml:space="preserve"> (</w:t>
            </w:r>
            <w:r w:rsidR="00003194" w:rsidRPr="00003194">
              <w:rPr>
                <w:lang w:eastAsia="x-none"/>
              </w:rPr>
              <w:t xml:space="preserve">первое </w:t>
            </w:r>
            <w:r>
              <w:rPr>
                <w:lang w:eastAsia="x-none"/>
              </w:rPr>
              <w:t>чтение)</w:t>
            </w:r>
          </w:p>
          <w:p w:rsidR="00E72433" w:rsidRDefault="00E72433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</w:r>
            <w:r w:rsidR="00003194" w:rsidRPr="00003194">
              <w:rPr>
                <w:lang w:eastAsia="x-none"/>
              </w:rPr>
              <w:t xml:space="preserve">Смышляев Евгений Валерьевич </w:t>
            </w:r>
            <w:r>
              <w:rPr>
                <w:lang w:eastAsia="x-none"/>
              </w:rPr>
              <w:t>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E72433" w:rsidRPr="00E72433" w:rsidRDefault="00E72433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</w:p>
        </w:tc>
      </w:tr>
      <w:tr w:rsidR="00E72433" w:rsidRPr="004E7DFD" w:rsidTr="004C5ECD">
        <w:tc>
          <w:tcPr>
            <w:tcW w:w="9354" w:type="dxa"/>
            <w:gridSpan w:val="2"/>
            <w:shd w:val="clear" w:color="auto" w:fill="auto"/>
          </w:tcPr>
          <w:p w:rsidR="00E72433" w:rsidRDefault="00E72433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5.</w:t>
            </w:r>
            <w:r>
              <w:rPr>
                <w:lang w:eastAsia="x-none"/>
              </w:rPr>
              <w:tab/>
              <w:t>О проекте закона Новосибирской области «</w:t>
            </w:r>
            <w:r w:rsidR="00003194">
              <w:rPr>
                <w:lang w:eastAsia="x-none"/>
              </w:rPr>
              <w:t>О внесении изменений в статью 10 Закона Новосибирской области «О мировых судьях Новосибирской области»</w:t>
            </w:r>
            <w:r>
              <w:rPr>
                <w:lang w:eastAsia="x-none"/>
              </w:rPr>
              <w:t xml:space="preserve"> (</w:t>
            </w:r>
            <w:r w:rsidR="00003194" w:rsidRPr="00003194">
              <w:rPr>
                <w:lang w:eastAsia="x-none"/>
              </w:rPr>
              <w:t xml:space="preserve">первое </w:t>
            </w:r>
            <w:r>
              <w:rPr>
                <w:lang w:eastAsia="x-none"/>
              </w:rPr>
              <w:t>чтение)</w:t>
            </w:r>
          </w:p>
          <w:p w:rsidR="00E72433" w:rsidRDefault="00E72433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E72433" w:rsidRPr="00E72433" w:rsidRDefault="00E72433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</w:p>
        </w:tc>
      </w:tr>
      <w:tr w:rsidR="00E72433" w:rsidRPr="004E7DFD" w:rsidTr="004C5ECD">
        <w:tc>
          <w:tcPr>
            <w:tcW w:w="9354" w:type="dxa"/>
            <w:gridSpan w:val="2"/>
            <w:shd w:val="clear" w:color="auto" w:fill="auto"/>
          </w:tcPr>
          <w:p w:rsidR="00E72433" w:rsidRDefault="00E72433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6.</w:t>
            </w:r>
            <w:r>
              <w:rPr>
                <w:lang w:eastAsia="x-none"/>
              </w:rPr>
              <w:tab/>
              <w:t>О проекте закона Новосибирской области «</w:t>
            </w:r>
            <w:r w:rsidR="00003194">
              <w:rPr>
                <w:lang w:eastAsia="x-none"/>
              </w:rPr>
              <w:t xml:space="preserve">О внесении изменений в Закон Новосибирской области «О Законодательном Собрании Новосибирской области» </w:t>
            </w:r>
            <w:r>
              <w:rPr>
                <w:lang w:eastAsia="x-none"/>
              </w:rPr>
              <w:t>(</w:t>
            </w:r>
            <w:r w:rsidR="00003194" w:rsidRPr="00003194">
              <w:rPr>
                <w:lang w:eastAsia="x-none"/>
              </w:rPr>
              <w:t xml:space="preserve">первое </w:t>
            </w:r>
            <w:r>
              <w:rPr>
                <w:lang w:eastAsia="x-none"/>
              </w:rPr>
              <w:t>чтение)</w:t>
            </w:r>
          </w:p>
          <w:p w:rsidR="00E72433" w:rsidRPr="00E72433" w:rsidRDefault="00E72433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</w:r>
            <w:r w:rsidR="00DD7C17" w:rsidRPr="00DD7C17">
              <w:rPr>
                <w:lang w:eastAsia="x-none"/>
              </w:rPr>
              <w:t xml:space="preserve">Умербаев Игорь Равильевич </w:t>
            </w:r>
            <w:r>
              <w:rPr>
                <w:lang w:eastAsia="x-none"/>
              </w:rPr>
              <w:t>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</w:tc>
      </w:tr>
      <w:tr w:rsidR="00E72433" w:rsidRPr="004E7DFD" w:rsidTr="004C5ECD">
        <w:tc>
          <w:tcPr>
            <w:tcW w:w="9354" w:type="dxa"/>
            <w:gridSpan w:val="2"/>
            <w:shd w:val="clear" w:color="auto" w:fill="auto"/>
          </w:tcPr>
          <w:p w:rsidR="00E72433" w:rsidRPr="00E72433" w:rsidRDefault="00E72433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</w:p>
        </w:tc>
      </w:tr>
      <w:tr w:rsidR="00E72433" w:rsidRPr="004E7DFD" w:rsidTr="004C5ECD">
        <w:tc>
          <w:tcPr>
            <w:tcW w:w="9354" w:type="dxa"/>
            <w:gridSpan w:val="2"/>
            <w:shd w:val="clear" w:color="auto" w:fill="auto"/>
          </w:tcPr>
          <w:p w:rsidR="00E72433" w:rsidRDefault="00E10A19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7</w:t>
            </w:r>
            <w:r w:rsidR="00E72433">
              <w:rPr>
                <w:lang w:eastAsia="x-none"/>
              </w:rPr>
              <w:t>.</w:t>
            </w:r>
            <w:r w:rsidR="00E72433">
              <w:rPr>
                <w:lang w:eastAsia="x-none"/>
              </w:rPr>
              <w:tab/>
              <w:t>О проекте закона Новосибирской области «</w:t>
            </w:r>
            <w:r w:rsidR="00003194">
              <w:rPr>
                <w:lang w:eastAsia="x-none"/>
              </w:rPr>
              <w:t>О внесении изменений в Закон Новосибирской области «О нормативных правовых актах Новосибирской области»</w:t>
            </w:r>
            <w:r w:rsidR="00E72433">
              <w:rPr>
                <w:lang w:eastAsia="x-none"/>
              </w:rPr>
              <w:t xml:space="preserve"> (первое чтение)</w:t>
            </w:r>
          </w:p>
          <w:p w:rsidR="00E72433" w:rsidRDefault="00E72433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CE7F4B" w:rsidRDefault="00CE7F4B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</w:p>
          <w:p w:rsidR="00DD7C17" w:rsidRDefault="00E10A19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8</w:t>
            </w:r>
            <w:r w:rsidR="00DD7C17">
              <w:rPr>
                <w:lang w:eastAsia="x-none"/>
              </w:rPr>
              <w:t>.</w:t>
            </w:r>
            <w:r w:rsidR="00DD7C17">
              <w:rPr>
                <w:lang w:eastAsia="x-none"/>
              </w:rPr>
              <w:tab/>
              <w:t>О проекте закона Новосибирской области «О внесении изменений в Закон Новосибирской области «Об архивном деле в Новосибирской области» (первое чтение)</w:t>
            </w:r>
          </w:p>
          <w:p w:rsidR="00DD7C17" w:rsidRDefault="00DD7C17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</w:r>
            <w:r w:rsidRPr="00DD7C17">
              <w:rPr>
                <w:lang w:eastAsia="x-none"/>
              </w:rPr>
              <w:t>Захаров Константин Владимирович - начальник управления государственной архивной службы Новосибирской области</w:t>
            </w:r>
          </w:p>
          <w:p w:rsidR="00E72433" w:rsidRPr="00E72433" w:rsidRDefault="00E72433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</w:p>
        </w:tc>
      </w:tr>
      <w:tr w:rsidR="00E72433" w:rsidRPr="004E7DFD" w:rsidTr="004C5ECD">
        <w:tc>
          <w:tcPr>
            <w:tcW w:w="9354" w:type="dxa"/>
            <w:gridSpan w:val="2"/>
            <w:shd w:val="clear" w:color="auto" w:fill="auto"/>
          </w:tcPr>
          <w:p w:rsidR="00555F0A" w:rsidRDefault="00E10A19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9</w:t>
            </w:r>
            <w:r w:rsidR="00E72433">
              <w:rPr>
                <w:lang w:eastAsia="x-none"/>
              </w:rPr>
              <w:t>.</w:t>
            </w:r>
            <w:r w:rsidR="00555F0A">
              <w:t xml:space="preserve"> </w:t>
            </w:r>
            <w:r w:rsidR="00555F0A">
              <w:rPr>
                <w:lang w:eastAsia="x-none"/>
              </w:rPr>
              <w:t xml:space="preserve">О проекте закона Новосибирской области «О внесении изменений в Закон Новосибирской области «О защите населения и территории Новосибирской области от чрезвычайных ситуаций межмуниципального и регионального характера»  </w:t>
            </w:r>
          </w:p>
          <w:p w:rsidR="00555F0A" w:rsidRDefault="00555F0A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 xml:space="preserve"> Доклад:</w:t>
            </w:r>
            <w:r>
              <w:rPr>
                <w:lang w:eastAsia="x-none"/>
              </w:rPr>
              <w:tab/>
              <w:t xml:space="preserve">Архипов Денис Николаевич – министр жилищно-коммунального хозяйства и энергетики Новосибирской области. </w:t>
            </w:r>
          </w:p>
          <w:p w:rsidR="00555F0A" w:rsidRDefault="00555F0A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 xml:space="preserve"> </w:t>
            </w:r>
          </w:p>
          <w:p w:rsidR="00BE3872" w:rsidRDefault="00555F0A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1</w:t>
            </w:r>
            <w:r w:rsidR="00E10A19">
              <w:rPr>
                <w:lang w:eastAsia="x-none"/>
              </w:rPr>
              <w:t>0</w:t>
            </w:r>
            <w:r>
              <w:rPr>
                <w:lang w:eastAsia="x-none"/>
              </w:rPr>
              <w:t xml:space="preserve">. </w:t>
            </w:r>
            <w:r w:rsidR="00BE3872" w:rsidRPr="004C5ECD">
              <w:rPr>
                <w:lang w:eastAsia="x-none"/>
              </w:rPr>
              <w:t xml:space="preserve"> О</w:t>
            </w:r>
            <w:r w:rsidR="00BE3872">
              <w:rPr>
                <w:lang w:eastAsia="x-none"/>
              </w:rPr>
              <w:t xml:space="preserve"> </w:t>
            </w:r>
            <w:r w:rsidR="00BE3872" w:rsidRPr="004C5ECD">
              <w:rPr>
                <w:lang w:eastAsia="x-none"/>
              </w:rPr>
              <w:t>проекте</w:t>
            </w:r>
            <w:r w:rsidR="00BE3872">
              <w:rPr>
                <w:lang w:eastAsia="x-none"/>
              </w:rPr>
              <w:t xml:space="preserve"> постановления Законодательного Собрания Новосибирской области </w:t>
            </w:r>
            <w:r w:rsidR="00BE3872" w:rsidRPr="004C5ECD">
              <w:rPr>
                <w:lang w:eastAsia="x-none"/>
              </w:rPr>
              <w:t>«</w:t>
            </w:r>
            <w:r w:rsidR="00DD7C17">
              <w:rPr>
                <w:lang w:eastAsia="x-none"/>
              </w:rPr>
              <w:t>О внесении изменений в Регламент Законодательного Собрания Новосибирской области</w:t>
            </w:r>
            <w:r w:rsidR="00BE3872">
              <w:rPr>
                <w:lang w:eastAsia="x-none"/>
              </w:rPr>
              <w:t>»</w:t>
            </w:r>
          </w:p>
          <w:p w:rsidR="00E72433" w:rsidRPr="00E72433" w:rsidRDefault="00BE3872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 w:rsidRPr="004C5ECD">
              <w:rPr>
                <w:lang w:eastAsia="x-none"/>
              </w:rPr>
              <w:t>Доклад:</w:t>
            </w:r>
            <w:r>
              <w:t xml:space="preserve"> </w:t>
            </w:r>
            <w:r w:rsidR="00DD7C17" w:rsidRPr="00DD7C17">
              <w:rPr>
                <w:lang w:eastAsia="x-none"/>
              </w:rPr>
              <w:t>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</w:tc>
      </w:tr>
      <w:tr w:rsidR="00E72433" w:rsidRPr="004E7DFD" w:rsidTr="004C5ECD">
        <w:tc>
          <w:tcPr>
            <w:tcW w:w="9354" w:type="dxa"/>
            <w:gridSpan w:val="2"/>
            <w:shd w:val="clear" w:color="auto" w:fill="auto"/>
          </w:tcPr>
          <w:p w:rsidR="004C5ECD" w:rsidRPr="00E72433" w:rsidRDefault="004C5ECD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</w:p>
        </w:tc>
      </w:tr>
      <w:tr w:rsidR="00E72433" w:rsidRPr="004E7DFD" w:rsidTr="004C5ECD">
        <w:tc>
          <w:tcPr>
            <w:tcW w:w="9354" w:type="dxa"/>
            <w:gridSpan w:val="2"/>
            <w:shd w:val="clear" w:color="auto" w:fill="auto"/>
          </w:tcPr>
          <w:p w:rsidR="00A90C1C" w:rsidRDefault="004C5ECD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1</w:t>
            </w:r>
            <w:r w:rsidR="00E10A19">
              <w:rPr>
                <w:lang w:eastAsia="x-none"/>
              </w:rPr>
              <w:t>1</w:t>
            </w:r>
            <w:r w:rsidR="00E72433">
              <w:rPr>
                <w:lang w:eastAsia="x-none"/>
              </w:rPr>
              <w:t>.</w:t>
            </w:r>
            <w:r w:rsidR="00381484">
              <w:rPr>
                <w:lang w:eastAsia="x-none"/>
              </w:rPr>
              <w:t xml:space="preserve"> </w:t>
            </w:r>
            <w:r w:rsidR="00A90C1C" w:rsidRPr="00A90C1C">
              <w:rPr>
                <w:lang w:eastAsia="x-none"/>
              </w:rPr>
              <w:t xml:space="preserve">О заключении Контрольно-счетной палаты Новосибирской </w:t>
            </w:r>
            <w:r w:rsidR="007731F9" w:rsidRPr="00A90C1C">
              <w:rPr>
                <w:lang w:eastAsia="x-none"/>
              </w:rPr>
              <w:t>области по</w:t>
            </w:r>
            <w:r w:rsidR="00A90C1C" w:rsidRPr="00A90C1C">
              <w:rPr>
                <w:lang w:eastAsia="x-none"/>
              </w:rPr>
              <w:t xml:space="preserve"> результатам обследования законности и эффективности использования средств областного бюджета, направленных на реализацию государственной программы Новосибирской области «Обеспечение безопасности жизнедеятельности населения Новосибирской области» в 2020 году</w:t>
            </w:r>
          </w:p>
          <w:p w:rsidR="007731F9" w:rsidRDefault="004F22CC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 w:rsidRPr="004F22CC">
              <w:rPr>
                <w:lang w:eastAsia="x-none"/>
              </w:rPr>
              <w:t>Доклад:</w:t>
            </w:r>
            <w:r w:rsidRPr="004F22CC">
              <w:rPr>
                <w:lang w:eastAsia="x-none"/>
              </w:rPr>
              <w:tab/>
              <w:t xml:space="preserve">Козлова Наталья Ивановна – аудитор </w:t>
            </w:r>
            <w:r>
              <w:rPr>
                <w:lang w:eastAsia="x-none"/>
              </w:rPr>
              <w:t xml:space="preserve">                          </w:t>
            </w:r>
            <w:r w:rsidRPr="004F22CC">
              <w:rPr>
                <w:lang w:eastAsia="x-none"/>
              </w:rPr>
              <w:t xml:space="preserve">Контрольно-счетной палаты Новосибирской области </w:t>
            </w:r>
          </w:p>
          <w:p w:rsidR="004F22CC" w:rsidRDefault="004F22CC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</w:p>
          <w:p w:rsidR="00110B67" w:rsidRDefault="00110B67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</w:pPr>
            <w:r>
              <w:t>1</w:t>
            </w:r>
            <w:r w:rsidR="00E10A19">
              <w:t>2</w:t>
            </w:r>
            <w:r>
              <w:t>.</w:t>
            </w:r>
            <w:r>
              <w:tab/>
              <w:t>О согласовании проекта изменений в государственную программу Новосибирской области «Обеспечение безопасности жизнедеятельности населения Новосибирской области»</w:t>
            </w:r>
          </w:p>
          <w:p w:rsidR="00110B67" w:rsidRDefault="00110B67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</w:pPr>
            <w:r>
              <w:t>Доклад:</w:t>
            </w:r>
            <w:r>
              <w:tab/>
              <w:t>Архипов Денис Николаевич – министр жилищно-коммунального хозяйства и энергетики Новосибирской области</w:t>
            </w:r>
          </w:p>
          <w:p w:rsidR="00110B67" w:rsidRDefault="00110B67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</w:pPr>
          </w:p>
          <w:p w:rsidR="00110B67" w:rsidRDefault="00110B67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</w:pPr>
            <w:r>
              <w:t>1</w:t>
            </w:r>
            <w:r w:rsidR="00E10A19">
              <w:t>3</w:t>
            </w:r>
            <w:r>
              <w:t>. О согласовании проекта изменений в ведомственную целевую программу «Развитие архивного дела в Новосибирской области»</w:t>
            </w:r>
          </w:p>
          <w:p w:rsidR="00110B67" w:rsidRDefault="00110B67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</w:pPr>
            <w:r>
              <w:t>Доклад:</w:t>
            </w:r>
            <w:r>
              <w:tab/>
              <w:t>Захаров Константин Владимирович – начальник управления государственной архивной службы Новосибирской области;</w:t>
            </w:r>
          </w:p>
          <w:p w:rsidR="00110B67" w:rsidRDefault="00110B67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</w:p>
          <w:p w:rsidR="00381484" w:rsidRDefault="00110B67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1</w:t>
            </w:r>
            <w:r w:rsidR="00E10A19">
              <w:rPr>
                <w:lang w:eastAsia="x-none"/>
              </w:rPr>
              <w:t>4</w:t>
            </w:r>
            <w:r>
              <w:rPr>
                <w:lang w:eastAsia="x-none"/>
              </w:rPr>
              <w:t xml:space="preserve">. </w:t>
            </w:r>
            <w:r w:rsidR="00A90C1C" w:rsidRPr="00A90C1C">
              <w:rPr>
                <w:lang w:eastAsia="x-none"/>
              </w:rPr>
              <w:t>О внесении изменений в план законопроектной работы Законодательного Собрания Новосибирской области на 2021 год</w:t>
            </w:r>
          </w:p>
          <w:p w:rsidR="00381484" w:rsidRDefault="00A90C1C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  <w:r w:rsidRPr="00A90C1C">
              <w:rPr>
                <w:lang w:eastAsia="x-none"/>
              </w:rPr>
              <w:t>Доклад:</w:t>
            </w:r>
            <w:r w:rsidRPr="00A90C1C">
              <w:rPr>
                <w:lang w:eastAsia="x-none"/>
              </w:rPr>
              <w:tab/>
              <w:t>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A90C1C" w:rsidRDefault="00A90C1C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</w:p>
          <w:p w:rsidR="00DD7C17" w:rsidRPr="00E72433" w:rsidRDefault="00DD7C17" w:rsidP="00CE7F4B">
            <w:pPr>
              <w:tabs>
                <w:tab w:val="left" w:pos="0"/>
              </w:tabs>
              <w:spacing w:line="280" w:lineRule="exact"/>
              <w:ind w:firstLine="709"/>
              <w:jc w:val="both"/>
              <w:rPr>
                <w:lang w:eastAsia="x-none"/>
              </w:rPr>
            </w:pPr>
          </w:p>
        </w:tc>
      </w:tr>
      <w:tr w:rsidR="003D3779" w:rsidRPr="002146B5" w:rsidTr="0072754C">
        <w:tblPrEx>
          <w:tblLook w:val="01E0" w:firstRow="1" w:lastRow="1" w:firstColumn="1" w:lastColumn="1" w:noHBand="0" w:noVBand="0"/>
        </w:tblPrEx>
        <w:trPr>
          <w:trHeight w:val="274"/>
        </w:trPr>
        <w:tc>
          <w:tcPr>
            <w:tcW w:w="4466" w:type="dxa"/>
          </w:tcPr>
          <w:p w:rsidR="003D3779" w:rsidRPr="00C00AA0" w:rsidRDefault="003D3779" w:rsidP="00CE7F4B">
            <w:pPr>
              <w:spacing w:line="280" w:lineRule="exact"/>
              <w:rPr>
                <w:lang w:val="en-US"/>
              </w:rPr>
            </w:pPr>
            <w:r w:rsidRPr="00D85A6B">
              <w:lastRenderedPageBreak/>
              <w:t xml:space="preserve">Председатель </w:t>
            </w:r>
            <w:r w:rsidR="00E72433">
              <w:rPr>
                <w:lang w:val="en-US"/>
              </w:rPr>
              <w:t>комитета</w:t>
            </w:r>
          </w:p>
        </w:tc>
        <w:tc>
          <w:tcPr>
            <w:tcW w:w="4888" w:type="dxa"/>
          </w:tcPr>
          <w:p w:rsidR="003D3779" w:rsidRPr="00623BBA" w:rsidRDefault="00E72433" w:rsidP="00CE7F4B">
            <w:pPr>
              <w:spacing w:line="280" w:lineRule="exact"/>
              <w:jc w:val="right"/>
            </w:pPr>
            <w:r>
              <w:rPr>
                <w:lang w:val="en-US"/>
              </w:rPr>
              <w:t xml:space="preserve">О.Н. Подойма </w:t>
            </w:r>
          </w:p>
        </w:tc>
      </w:tr>
    </w:tbl>
    <w:p w:rsidR="003D3779" w:rsidRPr="00F55ABD" w:rsidRDefault="003D3779" w:rsidP="00CE7F4B">
      <w:pPr>
        <w:spacing w:line="280" w:lineRule="exact"/>
        <w:ind w:firstLine="709"/>
        <w:rPr>
          <w:sz w:val="20"/>
        </w:rPr>
      </w:pPr>
    </w:p>
    <w:sectPr w:rsidR="003D3779" w:rsidRPr="00F55ABD" w:rsidSect="001B5ACD">
      <w:pgSz w:w="11906" w:h="16838"/>
      <w:pgMar w:top="1134" w:right="851" w:bottom="426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3FB9" w:rsidRDefault="00C63FB9">
      <w:r>
        <w:separator/>
      </w:r>
    </w:p>
  </w:endnote>
  <w:endnote w:type="continuationSeparator" w:id="0">
    <w:p w:rsidR="00C63FB9" w:rsidRDefault="00C63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3FB9" w:rsidRDefault="00C63FB9">
      <w:r>
        <w:separator/>
      </w:r>
    </w:p>
  </w:footnote>
  <w:footnote w:type="continuationSeparator" w:id="0">
    <w:p w:rsidR="00C63FB9" w:rsidRDefault="00C63F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3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E72433"/>
    <w:rsid w:val="00003194"/>
    <w:rsid w:val="000106D2"/>
    <w:rsid w:val="00011EA0"/>
    <w:rsid w:val="00020534"/>
    <w:rsid w:val="00022EFA"/>
    <w:rsid w:val="00027009"/>
    <w:rsid w:val="000377F5"/>
    <w:rsid w:val="0005629F"/>
    <w:rsid w:val="00057BDF"/>
    <w:rsid w:val="00063C46"/>
    <w:rsid w:val="000B5986"/>
    <w:rsid w:val="000C3183"/>
    <w:rsid w:val="000E741A"/>
    <w:rsid w:val="000E7574"/>
    <w:rsid w:val="000F7083"/>
    <w:rsid w:val="00110B67"/>
    <w:rsid w:val="001167F5"/>
    <w:rsid w:val="001248A8"/>
    <w:rsid w:val="001316D3"/>
    <w:rsid w:val="0013618C"/>
    <w:rsid w:val="00144CDA"/>
    <w:rsid w:val="00172DD2"/>
    <w:rsid w:val="001747AB"/>
    <w:rsid w:val="001771A8"/>
    <w:rsid w:val="00180DBA"/>
    <w:rsid w:val="00186919"/>
    <w:rsid w:val="001A5E97"/>
    <w:rsid w:val="001A61A4"/>
    <w:rsid w:val="001B259F"/>
    <w:rsid w:val="001B4926"/>
    <w:rsid w:val="001B5ACD"/>
    <w:rsid w:val="001C2A1B"/>
    <w:rsid w:val="001D5C94"/>
    <w:rsid w:val="001E1951"/>
    <w:rsid w:val="001F2313"/>
    <w:rsid w:val="001F44FF"/>
    <w:rsid w:val="0020104F"/>
    <w:rsid w:val="00216ADB"/>
    <w:rsid w:val="00242630"/>
    <w:rsid w:val="00244F95"/>
    <w:rsid w:val="002530AB"/>
    <w:rsid w:val="00266EB2"/>
    <w:rsid w:val="002868AD"/>
    <w:rsid w:val="0029198A"/>
    <w:rsid w:val="00296E94"/>
    <w:rsid w:val="002A5AA9"/>
    <w:rsid w:val="002B3370"/>
    <w:rsid w:val="002C11E8"/>
    <w:rsid w:val="002C1E02"/>
    <w:rsid w:val="002D0D6A"/>
    <w:rsid w:val="002D0E03"/>
    <w:rsid w:val="002D635A"/>
    <w:rsid w:val="002E509D"/>
    <w:rsid w:val="002F7D2C"/>
    <w:rsid w:val="003042A2"/>
    <w:rsid w:val="00312164"/>
    <w:rsid w:val="003130D9"/>
    <w:rsid w:val="00320FBD"/>
    <w:rsid w:val="00323434"/>
    <w:rsid w:val="00324227"/>
    <w:rsid w:val="003358C0"/>
    <w:rsid w:val="00342239"/>
    <w:rsid w:val="0034395F"/>
    <w:rsid w:val="00346FCB"/>
    <w:rsid w:val="003659EA"/>
    <w:rsid w:val="00365E66"/>
    <w:rsid w:val="00374B78"/>
    <w:rsid w:val="00375285"/>
    <w:rsid w:val="00376EA3"/>
    <w:rsid w:val="00376F27"/>
    <w:rsid w:val="00381484"/>
    <w:rsid w:val="00382E83"/>
    <w:rsid w:val="00396288"/>
    <w:rsid w:val="003A75E8"/>
    <w:rsid w:val="003C1252"/>
    <w:rsid w:val="003D3779"/>
    <w:rsid w:val="003D5E21"/>
    <w:rsid w:val="003E57C5"/>
    <w:rsid w:val="003F6E76"/>
    <w:rsid w:val="004049BF"/>
    <w:rsid w:val="004077F6"/>
    <w:rsid w:val="004173EF"/>
    <w:rsid w:val="00432D7B"/>
    <w:rsid w:val="00433D4C"/>
    <w:rsid w:val="00444864"/>
    <w:rsid w:val="0045009E"/>
    <w:rsid w:val="004609D8"/>
    <w:rsid w:val="00467A51"/>
    <w:rsid w:val="004773C0"/>
    <w:rsid w:val="00486873"/>
    <w:rsid w:val="004B03F0"/>
    <w:rsid w:val="004C2A75"/>
    <w:rsid w:val="004C5AF3"/>
    <w:rsid w:val="004C5ECD"/>
    <w:rsid w:val="004D37AC"/>
    <w:rsid w:val="004D559F"/>
    <w:rsid w:val="004E7862"/>
    <w:rsid w:val="004E7DFD"/>
    <w:rsid w:val="004F0B8B"/>
    <w:rsid w:val="004F1681"/>
    <w:rsid w:val="004F22CC"/>
    <w:rsid w:val="005025EC"/>
    <w:rsid w:val="0051090A"/>
    <w:rsid w:val="005175D9"/>
    <w:rsid w:val="00525451"/>
    <w:rsid w:val="00525717"/>
    <w:rsid w:val="00525718"/>
    <w:rsid w:val="00534A84"/>
    <w:rsid w:val="00535BF6"/>
    <w:rsid w:val="0054445E"/>
    <w:rsid w:val="00555F0A"/>
    <w:rsid w:val="00563CE1"/>
    <w:rsid w:val="00573D0C"/>
    <w:rsid w:val="0058084C"/>
    <w:rsid w:val="00587FFA"/>
    <w:rsid w:val="0059496A"/>
    <w:rsid w:val="00596F24"/>
    <w:rsid w:val="005978A9"/>
    <w:rsid w:val="005A43CD"/>
    <w:rsid w:val="005D0130"/>
    <w:rsid w:val="005F4B04"/>
    <w:rsid w:val="00604B39"/>
    <w:rsid w:val="00605DBF"/>
    <w:rsid w:val="00606BA9"/>
    <w:rsid w:val="00611856"/>
    <w:rsid w:val="00620059"/>
    <w:rsid w:val="00623BBA"/>
    <w:rsid w:val="00633B45"/>
    <w:rsid w:val="00636A7A"/>
    <w:rsid w:val="00643446"/>
    <w:rsid w:val="006641E2"/>
    <w:rsid w:val="00666916"/>
    <w:rsid w:val="00667DB8"/>
    <w:rsid w:val="00670B1E"/>
    <w:rsid w:val="00672590"/>
    <w:rsid w:val="00676E94"/>
    <w:rsid w:val="00684121"/>
    <w:rsid w:val="006933C5"/>
    <w:rsid w:val="006958EE"/>
    <w:rsid w:val="006A5F8B"/>
    <w:rsid w:val="006B1C09"/>
    <w:rsid w:val="006B5FB7"/>
    <w:rsid w:val="006C2A8F"/>
    <w:rsid w:val="006D46AF"/>
    <w:rsid w:val="006D724A"/>
    <w:rsid w:val="006D78F4"/>
    <w:rsid w:val="006E1888"/>
    <w:rsid w:val="006E35A6"/>
    <w:rsid w:val="006F4142"/>
    <w:rsid w:val="006F6551"/>
    <w:rsid w:val="00713D3B"/>
    <w:rsid w:val="007222E3"/>
    <w:rsid w:val="0072401E"/>
    <w:rsid w:val="0072754C"/>
    <w:rsid w:val="00762394"/>
    <w:rsid w:val="007628DD"/>
    <w:rsid w:val="00762DC7"/>
    <w:rsid w:val="007731F9"/>
    <w:rsid w:val="00774879"/>
    <w:rsid w:val="00787242"/>
    <w:rsid w:val="00793521"/>
    <w:rsid w:val="00797D20"/>
    <w:rsid w:val="00797DEB"/>
    <w:rsid w:val="007A03F2"/>
    <w:rsid w:val="007A602E"/>
    <w:rsid w:val="007A6CA3"/>
    <w:rsid w:val="007C0BDF"/>
    <w:rsid w:val="007C5617"/>
    <w:rsid w:val="007D3B81"/>
    <w:rsid w:val="007E19F3"/>
    <w:rsid w:val="007E3576"/>
    <w:rsid w:val="007F1D05"/>
    <w:rsid w:val="007F3038"/>
    <w:rsid w:val="008017E0"/>
    <w:rsid w:val="00802931"/>
    <w:rsid w:val="008129E0"/>
    <w:rsid w:val="0081369F"/>
    <w:rsid w:val="0081730B"/>
    <w:rsid w:val="008233B7"/>
    <w:rsid w:val="00857C23"/>
    <w:rsid w:val="008600FD"/>
    <w:rsid w:val="00860D0B"/>
    <w:rsid w:val="008664E3"/>
    <w:rsid w:val="00880FC1"/>
    <w:rsid w:val="0089156E"/>
    <w:rsid w:val="008927FF"/>
    <w:rsid w:val="00895CEC"/>
    <w:rsid w:val="00896835"/>
    <w:rsid w:val="008A5625"/>
    <w:rsid w:val="008C7C84"/>
    <w:rsid w:val="008D26A4"/>
    <w:rsid w:val="008E34C6"/>
    <w:rsid w:val="008E57BA"/>
    <w:rsid w:val="008E7238"/>
    <w:rsid w:val="008E7FAF"/>
    <w:rsid w:val="00921239"/>
    <w:rsid w:val="00931E41"/>
    <w:rsid w:val="00936617"/>
    <w:rsid w:val="00953DA3"/>
    <w:rsid w:val="00982B37"/>
    <w:rsid w:val="009A1F08"/>
    <w:rsid w:val="009A3D1B"/>
    <w:rsid w:val="009A6365"/>
    <w:rsid w:val="009B0DDA"/>
    <w:rsid w:val="009B58D3"/>
    <w:rsid w:val="009D38B9"/>
    <w:rsid w:val="009D531A"/>
    <w:rsid w:val="009D556E"/>
    <w:rsid w:val="009E396C"/>
    <w:rsid w:val="009F528C"/>
    <w:rsid w:val="00A02C67"/>
    <w:rsid w:val="00A05379"/>
    <w:rsid w:val="00A24A00"/>
    <w:rsid w:val="00A4660C"/>
    <w:rsid w:val="00A659B5"/>
    <w:rsid w:val="00A67CCF"/>
    <w:rsid w:val="00A715E1"/>
    <w:rsid w:val="00A90C1C"/>
    <w:rsid w:val="00A92DE2"/>
    <w:rsid w:val="00A95CE4"/>
    <w:rsid w:val="00AA03A7"/>
    <w:rsid w:val="00AA44CE"/>
    <w:rsid w:val="00AA5A56"/>
    <w:rsid w:val="00AB6F62"/>
    <w:rsid w:val="00AC40BB"/>
    <w:rsid w:val="00AE4320"/>
    <w:rsid w:val="00B01726"/>
    <w:rsid w:val="00B0428C"/>
    <w:rsid w:val="00B051F8"/>
    <w:rsid w:val="00B147CF"/>
    <w:rsid w:val="00B228D4"/>
    <w:rsid w:val="00B30FE7"/>
    <w:rsid w:val="00B32CB8"/>
    <w:rsid w:val="00B32ED0"/>
    <w:rsid w:val="00B433DF"/>
    <w:rsid w:val="00B527F4"/>
    <w:rsid w:val="00B53D29"/>
    <w:rsid w:val="00B60A2E"/>
    <w:rsid w:val="00B67C4A"/>
    <w:rsid w:val="00B91964"/>
    <w:rsid w:val="00BA0782"/>
    <w:rsid w:val="00BA4DAA"/>
    <w:rsid w:val="00BB0633"/>
    <w:rsid w:val="00BB5598"/>
    <w:rsid w:val="00BB6F4D"/>
    <w:rsid w:val="00BC1C9C"/>
    <w:rsid w:val="00BE2F8D"/>
    <w:rsid w:val="00BE3872"/>
    <w:rsid w:val="00BF092E"/>
    <w:rsid w:val="00BF480B"/>
    <w:rsid w:val="00BF7D8B"/>
    <w:rsid w:val="00C00AA0"/>
    <w:rsid w:val="00C0496F"/>
    <w:rsid w:val="00C07203"/>
    <w:rsid w:val="00C1690E"/>
    <w:rsid w:val="00C21B83"/>
    <w:rsid w:val="00C23E75"/>
    <w:rsid w:val="00C423D6"/>
    <w:rsid w:val="00C63FB9"/>
    <w:rsid w:val="00C71503"/>
    <w:rsid w:val="00C74D7E"/>
    <w:rsid w:val="00C7764D"/>
    <w:rsid w:val="00C85DC3"/>
    <w:rsid w:val="00C85F67"/>
    <w:rsid w:val="00C92C99"/>
    <w:rsid w:val="00C92F9E"/>
    <w:rsid w:val="00C97B7C"/>
    <w:rsid w:val="00CA698B"/>
    <w:rsid w:val="00CB3E83"/>
    <w:rsid w:val="00CC0F91"/>
    <w:rsid w:val="00CC10A6"/>
    <w:rsid w:val="00CD2540"/>
    <w:rsid w:val="00CD3406"/>
    <w:rsid w:val="00CD4EB3"/>
    <w:rsid w:val="00CE5305"/>
    <w:rsid w:val="00CE7F4B"/>
    <w:rsid w:val="00CF6DB1"/>
    <w:rsid w:val="00CF7DBF"/>
    <w:rsid w:val="00D0045D"/>
    <w:rsid w:val="00D0227F"/>
    <w:rsid w:val="00D1158F"/>
    <w:rsid w:val="00D1178D"/>
    <w:rsid w:val="00D32C9F"/>
    <w:rsid w:val="00D401ED"/>
    <w:rsid w:val="00D41770"/>
    <w:rsid w:val="00D47311"/>
    <w:rsid w:val="00D70C33"/>
    <w:rsid w:val="00D766B7"/>
    <w:rsid w:val="00D7750E"/>
    <w:rsid w:val="00D83DF1"/>
    <w:rsid w:val="00D843D0"/>
    <w:rsid w:val="00D97B20"/>
    <w:rsid w:val="00DD1C9A"/>
    <w:rsid w:val="00DD202D"/>
    <w:rsid w:val="00DD3E06"/>
    <w:rsid w:val="00DD7C17"/>
    <w:rsid w:val="00DE4E53"/>
    <w:rsid w:val="00DF40D9"/>
    <w:rsid w:val="00E002F9"/>
    <w:rsid w:val="00E0051F"/>
    <w:rsid w:val="00E0613C"/>
    <w:rsid w:val="00E10A19"/>
    <w:rsid w:val="00E155CA"/>
    <w:rsid w:val="00E15D1F"/>
    <w:rsid w:val="00E16188"/>
    <w:rsid w:val="00E300BC"/>
    <w:rsid w:val="00E340E5"/>
    <w:rsid w:val="00E4092A"/>
    <w:rsid w:val="00E566F8"/>
    <w:rsid w:val="00E72433"/>
    <w:rsid w:val="00E72505"/>
    <w:rsid w:val="00E75006"/>
    <w:rsid w:val="00E9288A"/>
    <w:rsid w:val="00E944DC"/>
    <w:rsid w:val="00E94E0B"/>
    <w:rsid w:val="00E95E7F"/>
    <w:rsid w:val="00EA2CAF"/>
    <w:rsid w:val="00EA4F82"/>
    <w:rsid w:val="00EC0970"/>
    <w:rsid w:val="00EC7B61"/>
    <w:rsid w:val="00EF2143"/>
    <w:rsid w:val="00EF2A78"/>
    <w:rsid w:val="00EF7905"/>
    <w:rsid w:val="00F02474"/>
    <w:rsid w:val="00F14570"/>
    <w:rsid w:val="00F153EA"/>
    <w:rsid w:val="00F22955"/>
    <w:rsid w:val="00F27312"/>
    <w:rsid w:val="00F340B4"/>
    <w:rsid w:val="00F348EE"/>
    <w:rsid w:val="00F523D4"/>
    <w:rsid w:val="00F5377C"/>
    <w:rsid w:val="00F55ABD"/>
    <w:rsid w:val="00F567F4"/>
    <w:rsid w:val="00F613E7"/>
    <w:rsid w:val="00F614BD"/>
    <w:rsid w:val="00F62C17"/>
    <w:rsid w:val="00F6482F"/>
    <w:rsid w:val="00F7301B"/>
    <w:rsid w:val="00F736F9"/>
    <w:rsid w:val="00F7537B"/>
    <w:rsid w:val="00F9329D"/>
    <w:rsid w:val="00FA58AD"/>
    <w:rsid w:val="00FA687A"/>
    <w:rsid w:val="00FB27B9"/>
    <w:rsid w:val="00FC10A2"/>
    <w:rsid w:val="00FC209F"/>
    <w:rsid w:val="00FE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30E91"/>
  <w15:docId w15:val="{5AA1AEDB-D99E-45DC-8B5A-6E3892DDB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2E3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  <w:style w:type="paragraph" w:styleId="af7">
    <w:name w:val="Intense Quote"/>
    <w:basedOn w:val="a"/>
    <w:next w:val="a"/>
    <w:link w:val="af8"/>
    <w:uiPriority w:val="30"/>
    <w:qFormat/>
    <w:rsid w:val="005175D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8">
    <w:name w:val="Выделенная цитата Знак"/>
    <w:basedOn w:val="a0"/>
    <w:link w:val="af7"/>
    <w:uiPriority w:val="30"/>
    <w:rsid w:val="005175D9"/>
    <w:rPr>
      <w:bCs/>
      <w:i/>
      <w:iCs/>
      <w:color w:val="5B9BD5" w:themeColor="accent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039E43-3678-4397-9E16-C9E614A17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0</TotalTime>
  <Pages>4</Pages>
  <Words>984</Words>
  <Characters>5614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2</cp:revision>
  <cp:lastPrinted>2021-09-16T05:22:00Z</cp:lastPrinted>
  <dcterms:created xsi:type="dcterms:W3CDTF">2021-09-19T03:51:00Z</dcterms:created>
  <dcterms:modified xsi:type="dcterms:W3CDTF">2021-09-19T03:51:00Z</dcterms:modified>
</cp:coreProperties>
</file>