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D45" w:rsidRDefault="00D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</w:p>
    <w:p w:rsidR="00DF2D45" w:rsidRDefault="00DF2D45">
      <w:pPr>
        <w:spacing w:after="0" w:line="240" w:lineRule="auto"/>
        <w:ind w:right="225"/>
        <w:rPr>
          <w:rFonts w:ascii="Times New Roman" w:hAnsi="Times New Roman" w:cs="Times New Roman"/>
          <w:sz w:val="30"/>
          <w:szCs w:val="30"/>
        </w:rPr>
      </w:pPr>
    </w:p>
    <w:p w:rsidR="00DF2D45" w:rsidRDefault="00DF2D45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</w:p>
    <w:p w:rsidR="00DF2D45" w:rsidRDefault="00DF2D45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DF2D45" w:rsidRDefault="00DF2D4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DF2D45" w:rsidRDefault="00DF2D4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DF2D45" w:rsidRPr="00737739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DF2D45" w:rsidRDefault="005A13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DF2D45" w:rsidRDefault="005A13F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DF2D45" w:rsidRDefault="00DF2D45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</w:p>
    <w:p w:rsidR="00DF2D45" w:rsidRDefault="005A13FA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</w:p>
    <w:p w:rsidR="00DF2D45" w:rsidRDefault="005A13FA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марта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9-30 </w:t>
      </w:r>
    </w:p>
    <w:p w:rsidR="00DF2D45" w:rsidRDefault="005A13FA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Новосибирская область, </w:t>
      </w:r>
      <w:proofErr w:type="spellStart"/>
      <w:r>
        <w:rPr>
          <w:rFonts w:ascii="Times New Roman" w:hAnsi="Times New Roman"/>
          <w:sz w:val="28"/>
          <w:szCs w:val="28"/>
        </w:rPr>
        <w:t>Купинский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DF2D45" w:rsidRDefault="005A13FA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Купино, ул. Советов, 85, </w:t>
      </w:r>
    </w:p>
    <w:p w:rsidR="00DF2D45" w:rsidRDefault="005A13FA"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зал в здании администрации района</w:t>
      </w:r>
    </w:p>
    <w:p w:rsidR="00DF2D45" w:rsidRDefault="00DF2D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pStyle w:val="2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3</w:t>
      </w:r>
    </w:p>
    <w:p w:rsidR="00DF2D45" w:rsidRDefault="005A13F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заседания комитета</w:t>
      </w:r>
    </w:p>
    <w:p w:rsidR="00DF2D45" w:rsidRDefault="00DF2D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Присутствовали:</w:t>
            </w:r>
          </w:p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комитета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Федор Анатольевич</w:t>
            </w: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Кальченко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Франчук Дмитрий Вадимович</w:t>
            </w: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</w:p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Гайдук Сергей Александрович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Кулинич Александр Андреевич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Машкарин Николай Владимирович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 Иван Григорьевич</w:t>
            </w: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 Алексей Алексеевич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Ирина Валериевна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Карасева Дарья Николаевна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Червов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Референты, советник комитета: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Ионова Екатерина Васильевна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Притуленко Ольга Сергеевна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Орленко Наталья Николаевна</w:t>
            </w:r>
          </w:p>
        </w:tc>
      </w:tr>
      <w:tr w:rsidR="00DF2D45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5A13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DF2D4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2D45" w:rsidRDefault="00922D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  <w:r w:rsidR="005A13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участников </w:t>
            </w:r>
          </w:p>
          <w:p w:rsidR="00DF2D45" w:rsidRDefault="005A13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(список прилагается)</w:t>
            </w:r>
          </w:p>
        </w:tc>
      </w:tr>
    </w:tbl>
    <w:p w:rsidR="00DF2D45" w:rsidRDefault="005A13F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___________________________________________________________________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F2D45" w:rsidRDefault="005A13FA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Николаев Федор Анатольевич – председатель комитета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РЕШИЛИ:</w:t>
      </w:r>
    </w:p>
    <w:p w:rsidR="00DF2D45" w:rsidRDefault="005A13FA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 Принять за основу предложенную повестку заседания комитета.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</w:p>
    <w:p w:rsidR="00DF2D45" w:rsidRDefault="00DF2D4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приватизации государственного имущества Новосибирской области», второе чтение. </w:t>
      </w:r>
    </w:p>
    <w:p w:rsidR="00DF2D45" w:rsidRDefault="005A13FA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Франчук Дмитрий Вадимович - заместитель председателя комитета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</w:p>
    <w:p w:rsidR="00DF2D45" w:rsidRDefault="005A13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 приватизации государственного имущества Новосибирской области» и рекомендовать его к принятию во втором чтении.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>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</w:t>
      </w:r>
      <w:r>
        <w:rPr>
          <w:rFonts w:ascii="Times New Roman" w:eastAsia="Calibri" w:hAnsi="Times New Roman"/>
          <w:b/>
          <w:sz w:val="28"/>
          <w:szCs w:val="28"/>
        </w:rPr>
        <w:t>отдельные законы Новосибирской области в связи с совершенствованием положений бюджетного законодательства», второе чтение. Рассмотрение поправок субъектов права законодательной инициативы.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proofErr w:type="spellStart"/>
      <w:r>
        <w:rPr>
          <w:rFonts w:ascii="Times New Roman" w:hAnsi="Times New Roman"/>
          <w:sz w:val="28"/>
          <w:szCs w:val="28"/>
        </w:rPr>
        <w:t>Кальченко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комитета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DF2D45" w:rsidRDefault="005A13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РЕШИЛИ: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отдельные законы Новосибирской области в связи с совершенствованием положений бюджетного законодательства» </w:t>
      </w:r>
      <w:bookmarkStart w:id="0" w:name="undefined"/>
      <w:bookmarkEnd w:id="0"/>
      <w:r>
        <w:rPr>
          <w:rFonts w:ascii="Times New Roman" w:hAnsi="Times New Roman" w:cs="Times New Roman"/>
          <w:sz w:val="28"/>
          <w:szCs w:val="28"/>
        </w:rPr>
        <w:t>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</w:p>
    <w:p w:rsidR="00DF2D45" w:rsidRDefault="00DF2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>единогласно.</w:t>
      </w:r>
    </w:p>
    <w:p w:rsidR="00DF2D45" w:rsidRDefault="00DF2D45"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lastRenderedPageBreak/>
        <w:t>4. </w:t>
      </w:r>
      <w:r>
        <w:rPr>
          <w:rFonts w:ascii="Times New Roman" w:eastAsia="Calibri" w:hAnsi="Times New Roman"/>
          <w:b/>
          <w:sz w:val="28"/>
          <w:szCs w:val="28"/>
        </w:rPr>
        <w:t>Об отчете о результатах приватизации государственного имущества Новосибирской области за 2023 год.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Доклад: </w:t>
      </w:r>
      <w:proofErr w:type="spellStart"/>
      <w:r>
        <w:rPr>
          <w:rFonts w:ascii="Times New Roman" w:eastAsia="Calibri" w:hAnsi="Times New Roman"/>
          <w:sz w:val="28"/>
          <w:szCs w:val="28"/>
        </w:rPr>
        <w:t>Шилохвостов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 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>Николаев Ф.А.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РЕШИЛИ:</w:t>
      </w:r>
    </w:p>
    <w:p w:rsidR="00DF2D45" w:rsidRDefault="005A1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Принять к сведению информацию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Шилохвостова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Р.Г. – руководителя департамента имущества и земельных отношений Новосибирской области об отчете о результатах приватизации государственного имущества Новосибирской области за 2023 год.</w:t>
      </w:r>
    </w:p>
    <w:p w:rsidR="00DF2D45" w:rsidRDefault="005A1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Внести на рассмотрение сессии Законодательного Собрания Новосибирской области проект постановления Законодательного Собрания Новосибирской области «Об отчете о результатах приватизации государственного имущества за 2023 год» и рекомендовать принять его к сведению.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bCs/>
          <w:i/>
          <w:sz w:val="28"/>
          <w:szCs w:val="28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bCs/>
          <w:i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eastAsia="Calibri" w:hAnsi="Times New Roman"/>
          <w:b/>
          <w:sz w:val="28"/>
          <w:szCs w:val="28"/>
        </w:rPr>
        <w:t>О создании автономной некоммерческой организации «Научно-производственный центр беспилотных авиационных систем Новосибирской области».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Доклад</w:t>
      </w:r>
      <w:r>
        <w:rPr>
          <w:rFonts w:ascii="Times New Roman" w:eastAsia="Calibri" w:hAnsi="Times New Roman"/>
          <w:sz w:val="28"/>
          <w:szCs w:val="28"/>
          <w:highlight w:val="white"/>
        </w:rPr>
        <w:t xml:space="preserve">: Павлов Евгений Евгеньевич – </w:t>
      </w:r>
      <w:proofErr w:type="spellStart"/>
      <w:r>
        <w:rPr>
          <w:rFonts w:ascii="Times New Roman" w:eastAsia="Calibri" w:hAnsi="Times New Roman"/>
          <w:sz w:val="28"/>
          <w:szCs w:val="28"/>
          <w:highlight w:val="white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  <w:highlight w:val="white"/>
        </w:rPr>
        <w:t xml:space="preserve"> министр</w:t>
      </w:r>
      <w:r>
        <w:rPr>
          <w:rFonts w:ascii="Times New Roman" w:eastAsia="Calibri" w:hAnsi="Times New Roman"/>
          <w:sz w:val="28"/>
          <w:szCs w:val="28"/>
        </w:rPr>
        <w:t>а науки и инновационной политики Новосибирской области</w:t>
      </w:r>
    </w:p>
    <w:p w:rsidR="00DF2D45" w:rsidRDefault="00DF2D4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>Франчук Д.В., Кулинич А.А.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РЕШИЛИ:</w:t>
      </w:r>
    </w:p>
    <w:p w:rsidR="00A608FE" w:rsidRDefault="00A608FE" w:rsidP="00A60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Pr="00983ADD">
        <w:rPr>
          <w:rFonts w:ascii="Times New Roman" w:hAnsi="Times New Roman" w:cs="Times New Roman"/>
          <w:snapToGrid w:val="0"/>
          <w:sz w:val="28"/>
          <w:szCs w:val="28"/>
        </w:rPr>
        <w:t xml:space="preserve">.1. Принять </w:t>
      </w:r>
      <w:r w:rsidRPr="001D2BC8">
        <w:rPr>
          <w:rFonts w:ascii="Times New Roman" w:hAnsi="Times New Roman" w:cs="Times New Roman"/>
          <w:snapToGrid w:val="0"/>
          <w:sz w:val="28"/>
          <w:szCs w:val="28"/>
        </w:rPr>
        <w:t xml:space="preserve">информацию </w:t>
      </w:r>
      <w:r w:rsidRPr="001D2BC8">
        <w:rPr>
          <w:rFonts w:ascii="Times New Roman" w:hAnsi="Times New Roman" w:cs="Times New Roman"/>
          <w:sz w:val="28"/>
          <w:szCs w:val="28"/>
        </w:rPr>
        <w:t>Павлова Е.Е.</w:t>
      </w:r>
      <w:r w:rsidRPr="001D2BC8">
        <w:rPr>
          <w:rFonts w:ascii="Times New Roman" w:eastAsia="Calibri" w:hAnsi="Times New Roman"/>
          <w:sz w:val="28"/>
          <w:szCs w:val="28"/>
        </w:rPr>
        <w:t xml:space="preserve"> –</w:t>
      </w:r>
      <w:r>
        <w:rPr>
          <w:rFonts w:ascii="Times New Roman" w:eastAsia="Calibri" w:hAnsi="Times New Roman"/>
          <w:sz w:val="28"/>
          <w:szCs w:val="28"/>
        </w:rPr>
        <w:t xml:space="preserve"> исполняющего обязанности </w:t>
      </w:r>
      <w:r w:rsidRPr="001D2BC8">
        <w:rPr>
          <w:rFonts w:ascii="Times New Roman" w:eastAsia="Calibri" w:hAnsi="Times New Roman"/>
          <w:sz w:val="28"/>
          <w:szCs w:val="28"/>
        </w:rPr>
        <w:t>министра науки и инновационной политики Новосибирской области о создании автономной некоммерческой организации</w:t>
      </w:r>
      <w:r w:rsidRPr="001D2BC8">
        <w:rPr>
          <w:rFonts w:ascii="Times New Roman" w:hAnsi="Times New Roman" w:cs="Times New Roman"/>
          <w:sz w:val="28"/>
          <w:szCs w:val="28"/>
        </w:rPr>
        <w:t xml:space="preserve"> к сведению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608FE" w:rsidRPr="00B95AA8" w:rsidRDefault="00A608FE" w:rsidP="00A608F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5.2. Согласовать возможность создания автономной некоммерческой организации «</w:t>
      </w:r>
      <w:r w:rsidRPr="00B95AA8">
        <w:rPr>
          <w:rFonts w:ascii="Times New Roman" w:eastAsia="Calibri" w:hAnsi="Times New Roman"/>
          <w:sz w:val="28"/>
          <w:szCs w:val="28"/>
        </w:rPr>
        <w:t>Научно-производственный центр беспилотных авиационных систем Новосибирской области».</w:t>
      </w:r>
    </w:p>
    <w:p w:rsidR="00A608FE" w:rsidRDefault="00A608FE" w:rsidP="00A608FE">
      <w:pPr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5.3. Рекомендовать министерству науки и инновационной политики Новосибирской области проработать вопрос о реализации проекта по разработке, испытанию и производству беспилотных авиационных систем в районах Новосибирской области.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lastRenderedPageBreak/>
        <w:t>6. О проекте изменений в государственную программу Новосибирской области «Стимулирование инвестиционной активности в Новосибирской области».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Доклад: </w:t>
      </w:r>
      <w:proofErr w:type="spellStart"/>
      <w:r>
        <w:rPr>
          <w:rFonts w:ascii="Times New Roman" w:eastAsia="Calibri" w:hAnsi="Times New Roman"/>
          <w:sz w:val="28"/>
          <w:szCs w:val="28"/>
        </w:rPr>
        <w:t>Шовтак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Виталий Борисович – </w:t>
      </w:r>
      <w:proofErr w:type="spellStart"/>
      <w:r>
        <w:rPr>
          <w:rFonts w:ascii="Times New Roman" w:eastAsia="Calibri" w:hAnsi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</w:rPr>
        <w:t>. министра экономического развития Новосибирской области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Машкарин Н.А., Николаев Ф.А., Мороз И.Г., Гончарова Е.А.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РЕШИЛИ:</w:t>
      </w:r>
    </w:p>
    <w:p w:rsidR="00DF2D45" w:rsidRDefault="005A13F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Принять к сведению информацию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Шовтака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министра экономического развития Новосибирской области.</w:t>
      </w:r>
    </w:p>
    <w:p w:rsidR="00DF2D45" w:rsidRDefault="005A13F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Согласовать проект изменений в государственную программу Новосибирской области «Стимулирование инвестиционной активности в Новосибирской области».</w:t>
      </w:r>
    </w:p>
    <w:p w:rsidR="00DF2D45" w:rsidRDefault="005A13F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Рекомендовать министерству экономического развития Новосибирской области проинформировать в апреле–мае 2024 года комитет о планируемых налоговых поступлениях в бюджеты бюджетных систем Российской Федерации от резидентов АО «Управляющая компания «Промышленно-логистический парк» за период 2024 - 2026 годов.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Об итогах проведения депутатских слушаний и кандидатурах на должность Уполномоченного по защите прав предпринимателей в Новосибирской области.</w:t>
      </w:r>
    </w:p>
    <w:p w:rsidR="00DF2D45" w:rsidRDefault="005A13F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Доклад: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Кальченко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Сергей Владимирович – заместитель председателя комитета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>Мороз И.Г.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РЕШИЛИ:</w:t>
      </w:r>
    </w:p>
    <w:p w:rsidR="00DF2D45" w:rsidRDefault="005A13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Принять к сведению информацию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</w:rPr>
        <w:t>Кальченко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</w:rPr>
        <w:t xml:space="preserve"> С.В. заместителя председателя комитета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>по бюджетной, финансово-экономической политике и собственности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об итогах проведения депутатских слушаний и принятом решении по кандидатурам на должность Уполномоченного по защите прав предпринимателей в Новосибирской области.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F2D45" w:rsidRDefault="00DF2D4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предложениях по внесению изменений в Положение о комитете Законодательного Собрания Новосибирской области по бюджетной, </w:t>
      </w: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финансово-экономической политике и собственности, утвержденное постановлением Законодательного Собрания Новосибирской области от 25 ноября 2010 года № 53 «О положениях о комитетах Законодательного Собрания Новосибирской области» (в целях приведения в соответствие с федеральным законодательством).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РЕШИЛИ:</w:t>
      </w: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В целях приведения в соответствие с Бюджетным кодексом Российской Федерации предложить Законодательному Собранию Новосибирской области внести изменения в пункт 5.1 раздела 2 Положения о комитете по бюджетной, финансово-экономической политике и собственности, исключив слова </w:t>
      </w:r>
      <w:r>
        <w:rPr>
          <w:rFonts w:ascii="Times New Roman" w:hAnsi="Times New Roman"/>
          <w:sz w:val="28"/>
          <w:szCs w:val="28"/>
        </w:rPr>
        <w:t>«и ведомственных целевых».</w:t>
      </w:r>
    </w:p>
    <w:p w:rsidR="00DF2D45" w:rsidRDefault="005A13FA">
      <w:pPr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 Направить настоящие предложения в департамент по правовым вопросам аппарата Законодательного Собрания Новосибирской области для учета в работе при подготовке изменений в постановление Законодательного Собрания Новосибирской области от 25 ноября 2010 года № 53 «О положениях о комитетах Законодательного Собрания Новосибирской области».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9. О социально-экономическом развитии </w:t>
      </w:r>
      <w:proofErr w:type="spellStart"/>
      <w:r>
        <w:rPr>
          <w:rFonts w:ascii="Times New Roman" w:hAnsi="Times New Roman"/>
          <w:b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Новосибирской области. Текущее состояние, задачи и перспективы развития: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9.1) строительство общежития для медицинского техникума в г. Купино;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9.2) ремонт и выкуп здания, расположенного по адресу г. Купино, ул. Карла Маркса, д.27, для проведения занятий по тяжелой атлетике;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9.3) ремонт спортивного стадиона в г. Купино;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9.4) ремонт автомобильной дороги и тротуара по ул. Советов в г. Купино.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Доклад: Шубников Владимир Николаевич – глава </w:t>
      </w:r>
      <w:proofErr w:type="spellStart"/>
      <w:r>
        <w:rPr>
          <w:rFonts w:ascii="Times New Roman" w:hAnsi="Times New Roman"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>Николаев Ф.А., Колмаков А.В., Колупаев А.В., Франчук Д.В., Миллер И.В.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9.1) О строительстве общежития для медицинского техникума в г. Купино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Шубникова В.Н.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строительстве общежития для медицинского техникума в г. Купино </w:t>
      </w:r>
      <w:proofErr w:type="spellStart"/>
      <w:r>
        <w:rPr>
          <w:rFonts w:ascii="Times New Roman" w:hAnsi="Times New Roman"/>
          <w:bCs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/>
          <w:bCs/>
          <w:sz w:val="28"/>
          <w:szCs w:val="28"/>
        </w:rPr>
        <w:t>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здания общежития для студентов ГАПОУ НСО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медицинский техникум»</w:t>
      </w:r>
      <w:r>
        <w:rPr>
          <w:rFonts w:ascii="Times New Roman" w:hAnsi="Times New Roman"/>
          <w:bCs/>
          <w:sz w:val="28"/>
          <w:szCs w:val="28"/>
        </w:rPr>
        <w:t xml:space="preserve"> в г. Купино </w:t>
      </w:r>
      <w:proofErr w:type="spellStart"/>
      <w:r>
        <w:rPr>
          <w:rFonts w:ascii="Times New Roman" w:hAnsi="Times New Roman"/>
          <w:bCs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является наказом избирателей депутатам Законодательного Собрания Новосибирской области (наказ № 05-003);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в Законе Новосибирской области «Об областном бюджете Новосибирской области на 2024 год и плановый период 2025 и 2026 годов» предусмотрены бюджетные ассигнования на 2024 год в сумме 9 402,6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 на разработку проектно-сметной документации в раках мероприятий государственной программы Новосибирской области «Развитие здравоохранения Новосибирской области».</w:t>
      </w:r>
    </w:p>
    <w:p w:rsidR="00737739" w:rsidRPr="00F733E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 при формировании проекта закона Новосибирской области об областном бюджете Новосибирской области на 2025 год и плановый период 2026 и 2027 годов рассмотреть вопрос о выделении бюджетных ассигнований на 2025-2026 годы на строительство здания общежития для студентов ГАПОУ НСО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медицинский техникум»</w:t>
      </w:r>
      <w:r>
        <w:rPr>
          <w:rFonts w:ascii="Times New Roman" w:hAnsi="Times New Roman"/>
          <w:bCs/>
          <w:sz w:val="28"/>
          <w:szCs w:val="28"/>
        </w:rPr>
        <w:t xml:space="preserve"> в г. Купино </w:t>
      </w:r>
      <w:proofErr w:type="spellStart"/>
      <w:r>
        <w:rPr>
          <w:rFonts w:ascii="Times New Roman" w:hAnsi="Times New Roman"/>
          <w:bCs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 Новосибирской области.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9.2) О ремонте и выкупе здания, расположенного по адресу г. Купино, ул. Карла Маркса, д. 27, для проведения занятий по тяжелой атлетике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Шубникова В.Н.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ремонте и выкупе здания, расположенного по адресу г. Купино, ул. Карла Маркса, д. 27, для проведения занятий по тяжелой атлетике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настоящее время ведутся работы по капитальному ремонту недостроенного здания, общей площадью 705,91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м.кв</w:t>
      </w:r>
      <w:proofErr w:type="spellEnd"/>
      <w:r>
        <w:rPr>
          <w:rFonts w:ascii="Times New Roman" w:hAnsi="Times New Roman" w:cs="Times New Roman"/>
          <w:sz w:val="28"/>
          <w:szCs w:val="28"/>
        </w:rPr>
        <w:t>., расположенного по адресу г. Купино, ул. Карла Маркса, дом 27,</w:t>
      </w:r>
      <w:r w:rsidRPr="00631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организации занятий по тяжелой атлетике;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 Законе Новосибирской области «Об областном бюджете Новосибирской области на 2024 год и плановый период 2025 и 2026 годов» в рамках государственной программы «Развитие физической культуры и спорта в Новосибирской области» на закупку спортивного инвентаря и оборудования</w:t>
      </w:r>
      <w:r w:rsidRPr="006B4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размещения в новом здании предусмотрено 4 750,0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7739" w:rsidRPr="00F733E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Правительству Новосибирской области при подготовке изменений в Закон Новосибирской области «Об областном бюджете Новосибирской области на 2024 год и плановый период 2025 и 2026 годов» рассмотреть возможность предусмотреть на 2024 год в рамках мероприятий государственной программы «Развитие физической культуры и спорта в Новосибирской области» бюджетные ассигнования на </w:t>
      </w:r>
      <w:r>
        <w:rPr>
          <w:rFonts w:ascii="Times New Roman" w:hAnsi="Times New Roman"/>
          <w:bCs/>
          <w:sz w:val="28"/>
          <w:szCs w:val="28"/>
        </w:rPr>
        <w:t>выкуп здания, расположенного по адресу г. Купино, ул. Карла Маркса, д. 27, для проведения занятий по тяжелой атлетике после проведения оценки его стоимости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2D8B" w:rsidRDefault="00922D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9.3) О </w:t>
      </w:r>
      <w:r>
        <w:rPr>
          <w:rFonts w:ascii="Times New Roman" w:hAnsi="Times New Roman"/>
          <w:b/>
          <w:sz w:val="28"/>
          <w:szCs w:val="28"/>
        </w:rPr>
        <w:t>ремонте спортивного стадиона в г. Купино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Купинского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32F43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Шубникова В.Н.</w:t>
      </w:r>
      <w:r w:rsidRPr="00C32F43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 w:rsidRPr="00C32F43">
        <w:rPr>
          <w:rFonts w:ascii="Times New Roman" w:hAnsi="Times New Roman"/>
          <w:bCs/>
          <w:sz w:val="28"/>
          <w:szCs w:val="28"/>
        </w:rPr>
        <w:t xml:space="preserve"> </w:t>
      </w:r>
      <w:r w:rsidRPr="00C32F43">
        <w:rPr>
          <w:rFonts w:ascii="Times New Roman" w:hAnsi="Times New Roman"/>
          <w:sz w:val="28"/>
          <w:szCs w:val="28"/>
        </w:rPr>
        <w:t>ремонте спортивного стадиона в г. Купино</w:t>
      </w:r>
      <w:r w:rsidRPr="00C32F4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32F43">
        <w:rPr>
          <w:rFonts w:ascii="Times New Roman" w:hAnsi="Times New Roman"/>
          <w:bCs/>
          <w:sz w:val="28"/>
          <w:szCs w:val="28"/>
        </w:rPr>
        <w:t>Купинского</w:t>
      </w:r>
      <w:proofErr w:type="spellEnd"/>
      <w:r w:rsidRPr="00C32F43">
        <w:rPr>
          <w:rFonts w:ascii="Times New Roman" w:hAnsi="Times New Roman"/>
          <w:bCs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реконструкция стадиона в г. Купино: футбольное поле с искусственным покрытием, крытые трибуны, беговые дорожки (ул. Р Люксембург, 13) </w:t>
      </w:r>
      <w:r>
        <w:rPr>
          <w:rFonts w:ascii="Times New Roman" w:hAnsi="Times New Roman" w:cs="Times New Roman"/>
          <w:snapToGrid w:val="0"/>
          <w:sz w:val="28"/>
          <w:szCs w:val="28"/>
        </w:rPr>
        <w:t>является наказом избирателей депутатам Законодательного Собрания Новосибирской области (наказ № 05-053);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стадион в г. Купино построен в 1949 году. В настоящее время степень его износа составляет 80%. Объект не соответствует Своду правил в области безопасности зданий и сооружений (СП 285.1325800.2016 «Стадионы футбольные. Правила проектирования»); 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в Законе Новосибирской области «Об областном бюджете Новосибирской области на 2024 год и плановый период 2025 и 2026 годов» предусмотрены бюджетные ассигнования на проведение капитального ремонта объекта в рамках реализации мероприятий государственной программы Новосибирской области «Развитие физической культуры и спорта в Новосибирской области» исходя из следующих объемов и сроков: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2024 год – 30 000,0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. (доведенный лимит 23 500,0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2025 год – 57 000,0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согласно уточненной проектно-сметной документации сумма затрат на проведение капитального ремонта объекта повысилась в связи с удорожанием стоимости материалов, работ и составляет 212 000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932B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737739" w:rsidRPr="00F733E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Правительству Новосибирской области при подготовке изменений в Закон Новосибирской области «Об областном бюджете Новосибирской области на 2024 год и плановый период 2025 и 2026 годов» предусмотреть </w:t>
      </w:r>
      <w:r w:rsidRPr="00CD00A0">
        <w:rPr>
          <w:rFonts w:ascii="Times New Roman" w:hAnsi="Times New Roman" w:cs="Times New Roman"/>
          <w:sz w:val="28"/>
          <w:szCs w:val="28"/>
        </w:rPr>
        <w:t xml:space="preserve">на 2025 год дополнительные бюджетные ассигнования </w:t>
      </w:r>
      <w:proofErr w:type="spellStart"/>
      <w:r w:rsidRPr="00CD00A0">
        <w:rPr>
          <w:rFonts w:ascii="Times New Roman" w:hAnsi="Times New Roman" w:cs="Times New Roman"/>
          <w:sz w:val="28"/>
          <w:szCs w:val="28"/>
        </w:rPr>
        <w:t>Купинскому</w:t>
      </w:r>
      <w:proofErr w:type="spellEnd"/>
      <w:r w:rsidRPr="00CD00A0">
        <w:rPr>
          <w:rFonts w:ascii="Times New Roman" w:hAnsi="Times New Roman" w:cs="Times New Roman"/>
          <w:sz w:val="28"/>
          <w:szCs w:val="28"/>
        </w:rPr>
        <w:t xml:space="preserve"> району Новосибирской области в размере 1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D00A0">
        <w:rPr>
          <w:rFonts w:ascii="Times New Roman" w:hAnsi="Times New Roman" w:cs="Times New Roman"/>
          <w:sz w:val="28"/>
          <w:szCs w:val="28"/>
        </w:rPr>
        <w:t xml:space="preserve"> 000,0 </w:t>
      </w:r>
      <w:proofErr w:type="spellStart"/>
      <w:proofErr w:type="gramStart"/>
      <w:r w:rsidRPr="00CD00A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 w:rsidRPr="00CD00A0">
        <w:rPr>
          <w:rFonts w:ascii="Times New Roman" w:hAnsi="Times New Roman" w:cs="Times New Roman"/>
          <w:sz w:val="28"/>
          <w:szCs w:val="28"/>
        </w:rPr>
        <w:t xml:space="preserve"> на завершение капитального ремонта Стадиона «Олимп», расположенного по адресу Новосибирская область, </w:t>
      </w:r>
      <w:proofErr w:type="spellStart"/>
      <w:r w:rsidRPr="00CD00A0">
        <w:rPr>
          <w:rFonts w:ascii="Times New Roman" w:hAnsi="Times New Roman" w:cs="Times New Roman"/>
          <w:sz w:val="28"/>
          <w:szCs w:val="28"/>
        </w:rPr>
        <w:t>Купинский</w:t>
      </w:r>
      <w:proofErr w:type="spellEnd"/>
      <w:r w:rsidRPr="00CD00A0">
        <w:rPr>
          <w:rFonts w:ascii="Times New Roman" w:hAnsi="Times New Roman" w:cs="Times New Roman"/>
          <w:sz w:val="28"/>
          <w:szCs w:val="28"/>
        </w:rPr>
        <w:t xml:space="preserve"> район, г. Купино, ул. Р. Люксембург, 13.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2D8B" w:rsidRDefault="00922D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9.4) О </w:t>
      </w:r>
      <w:r>
        <w:rPr>
          <w:rFonts w:ascii="Times New Roman" w:hAnsi="Times New Roman"/>
          <w:b/>
          <w:sz w:val="28"/>
          <w:szCs w:val="28"/>
          <w:highlight w:val="white"/>
        </w:rPr>
        <w:t>ремонте автомобильной дороги и тротуара по ул. Советов в г. Купино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highlight w:val="white"/>
        </w:rPr>
        <w:t>Купинского</w:t>
      </w:r>
      <w:proofErr w:type="spellEnd"/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 района 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Шубникова В.Н. 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по вопросу о </w:t>
      </w:r>
      <w:r w:rsidRPr="00014D35">
        <w:rPr>
          <w:rFonts w:ascii="Times New Roman" w:hAnsi="Times New Roman"/>
          <w:sz w:val="28"/>
          <w:szCs w:val="28"/>
        </w:rPr>
        <w:t>ремонте автомобильной дороги и тротуара по ул. Советов в г. Купино</w:t>
      </w:r>
      <w:r w:rsidRPr="00014D3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14D35">
        <w:rPr>
          <w:rFonts w:ascii="Times New Roman" w:hAnsi="Times New Roman"/>
          <w:bCs/>
          <w:sz w:val="28"/>
          <w:szCs w:val="28"/>
        </w:rPr>
        <w:t>Купинского</w:t>
      </w:r>
      <w:proofErr w:type="spellEnd"/>
      <w:r w:rsidRPr="00014D35">
        <w:rPr>
          <w:rFonts w:ascii="Times New Roman" w:hAnsi="Times New Roman"/>
          <w:bCs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 ремонт автомобильной дороги и покрытие тротуара по ул. Советов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г.Купино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>
        <w:rPr>
          <w:rFonts w:ascii="Times New Roman" w:hAnsi="Times New Roman" w:cs="Times New Roman"/>
          <w:snapToGrid w:val="0"/>
          <w:sz w:val="28"/>
          <w:szCs w:val="28"/>
        </w:rPr>
        <w:t>является наказом избирателей депутатам Законодательного Собрания Новосибирской области (наказ № 05-447);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общая протяженность автомобильной дороги составляет 4,8 км, стоимость ремонтных работ – 260 000,0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. В 2023 году произведен ремонт первого этапа на сумму 86 000,0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. В 2024 году предстоит провести ремонтные работы на сумму 174 000,0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в Законе Новосибирской области «Об областном бюджете Новосибирской области на 2024 год и плановый период 2025 и 2026 годов» в рамках реализации мероприятий государственной программы Новосибирской области «Развитие автомобильных дорог регионального, межмуниципального и местного значения в Новосибирской области» на данный объект предусмотрены бюджетные ассигнования исходя из следующих объемов и сроков: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2024 год – 25 925,9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2025 год – 24 345,8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2026 год – 89 466,0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37739" w:rsidRPr="00F733E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Правительству Новосибирской области при подготовке очередных изменений в Закон Новосибирской области «Об областном бюджете Новосибирской области на 2024 год и плановый период 2025 и 2026 годов» предусмотреть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Новосибирской области дополнительные бюджетные ассигнования в размере 50 000,0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 на 2024-2025 годы для завершения </w:t>
      </w:r>
      <w:r>
        <w:rPr>
          <w:rFonts w:ascii="Times New Roman" w:hAnsi="Times New Roman" w:cs="Times New Roman"/>
          <w:snapToGrid w:val="0"/>
          <w:sz w:val="28"/>
          <w:szCs w:val="28"/>
        </w:rPr>
        <w:t>ремонта автомобильной дороги</w:t>
      </w:r>
      <w:r w:rsidRPr="00A53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покрытия тротуара по ул. Советов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г.Купино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DF2D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 xml:space="preserve">О социально-экономическом развитии </w:t>
      </w:r>
      <w:proofErr w:type="spellStart"/>
      <w:r>
        <w:rPr>
          <w:rFonts w:ascii="Times New Roman" w:hAnsi="Times New Roman"/>
          <w:b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Новосибирской области. Текущее состояние, задачи и перспективы развития: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10.1) реконструкция здания МБОУ Ивановской СОШ в с. Ивановка под размещение учреждения дошкольного образования;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10.2) реконструкция здания МБОУ Вознесенской СОШ имени </w:t>
      </w:r>
      <w:proofErr w:type="spellStart"/>
      <w:r>
        <w:rPr>
          <w:rFonts w:ascii="Times New Roman" w:hAnsi="Times New Roman"/>
          <w:sz w:val="28"/>
          <w:szCs w:val="28"/>
        </w:rPr>
        <w:t>Л.Чекмарева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в с. Вознесенка с возведением пристройки </w:t>
      </w:r>
      <w:proofErr w:type="spellStart"/>
      <w:r>
        <w:rPr>
          <w:rFonts w:ascii="Times New Roman" w:hAnsi="Times New Roman"/>
          <w:sz w:val="28"/>
          <w:szCs w:val="28"/>
        </w:rPr>
        <w:t>блочно</w:t>
      </w:r>
      <w:proofErr w:type="spellEnd"/>
      <w:r>
        <w:rPr>
          <w:rFonts w:ascii="Times New Roman" w:hAnsi="Times New Roman"/>
          <w:sz w:val="28"/>
          <w:szCs w:val="28"/>
        </w:rPr>
        <w:t>-модульного типа для размещения спортивного зала со столовой;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10.3) строительство пристройки к зданию МБУ ДО Детская школа искусств в с. Баган.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Доклад: </w:t>
      </w:r>
      <w:proofErr w:type="spellStart"/>
      <w:r>
        <w:rPr>
          <w:rFonts w:ascii="Times New Roman" w:hAnsi="Times New Roman"/>
          <w:sz w:val="28"/>
          <w:szCs w:val="28"/>
        </w:rPr>
        <w:t>Воличенко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Алексеевич – временно исполняющий полномочия главы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>Николаев Ф.А., Колмаков А.В., Савостьянов Ю.И., Голубенко В.Ю.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10.1) О </w:t>
      </w:r>
      <w:r>
        <w:rPr>
          <w:rFonts w:ascii="Times New Roman" w:hAnsi="Times New Roman"/>
          <w:b/>
          <w:sz w:val="28"/>
          <w:szCs w:val="28"/>
        </w:rPr>
        <w:t xml:space="preserve">реконструкции здания МБОУ Ивановской СОШ в с. Ивановка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Новосибирской области под размещение учреждения дошкольного образования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806E7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временно исполняющего полномочия 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Воличенко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А.А.</w:t>
      </w:r>
      <w:r w:rsidRPr="003806E7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 </w:t>
      </w:r>
      <w:r>
        <w:rPr>
          <w:rFonts w:ascii="Times New Roman" w:hAnsi="Times New Roman"/>
          <w:sz w:val="28"/>
          <w:szCs w:val="28"/>
        </w:rPr>
        <w:t xml:space="preserve">реконструкции здания МБОУ Ивановской СОШ в с. Ивановка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под размещение учреждения дошкольного образования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с. Ивановка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завершаются работы по строительству средней общеобразовательной школы. Планируемый срок открытия здания новой школы – 1 сентября 2024 года;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реконструкция высвобождаемого здания школы под детский сад в с. Ивановка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2B078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является наказом избирателей депутатам Законодательного Собрания Новосибирской области (наказ № 05-171);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в настоящее время МКДОУ Ивановский детский сад располагается в двух зданиях. Одно – в одноэтажном здании 1970 г. постройки, в котором функционируют 2 группы на 35 мест. Второе здание размещено в арендуемом приспособленном помещении, предоставленном ЗАО «Ивановское», в котором размещена одна группа на 20 мест;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условия для размещения детского сада не соответствуют нормам и требованиям СанПиНа и не позволяют качественно и в полном объеме осуществлять образовательную деятельность. В дошкольном учреждении нет специально оборудованных помещений для проведения музыкальных и физкультурных занятий, нет методического и медицинского кабинетов, прачечной, столовой, складских помещений для хранения и размещения методического, игрового и спортивного оборудования.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Рекомендовать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разработать техническое задание на </w:t>
      </w:r>
      <w:r>
        <w:rPr>
          <w:rFonts w:ascii="Times New Roman" w:hAnsi="Times New Roman"/>
          <w:sz w:val="28"/>
          <w:szCs w:val="28"/>
        </w:rPr>
        <w:t xml:space="preserve">реконструкцию здания МБОУ Ивановской СОШ в с. Ивановка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под размещение учреждения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согласовать его с министерством образования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проработать варианты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эффективного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высвобождаемых помещений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МКДОУ Ивановский детский сад в с. Ивановка в случае принятия решения о проведении реконструкции здания </w:t>
      </w:r>
      <w:r>
        <w:rPr>
          <w:rFonts w:ascii="Times New Roman" w:hAnsi="Times New Roman"/>
          <w:sz w:val="28"/>
          <w:szCs w:val="28"/>
        </w:rPr>
        <w:t>МБОУ Ивановской СОШ в с. Ивановка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для размещения в нем дошкольного образовательного учреждения.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3. Министерству образования Новосибирской области проинформировать комитет Законодательного Собрания Новосибирской области по бюджетной, финансово-экономической политике и собственности о</w:t>
      </w:r>
      <w:r>
        <w:rPr>
          <w:rFonts w:ascii="Times New Roman" w:hAnsi="Times New Roman" w:cs="Times New Roman"/>
          <w:sz w:val="28"/>
          <w:szCs w:val="28"/>
        </w:rPr>
        <w:t xml:space="preserve"> результатах согласования технического задания по указанному объекту (срок-30.08.2024 года).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4. </w:t>
      </w:r>
      <w:r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51CC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 xml:space="preserve">при подготовке изменений в Закон Новосибирской области «Об областном бюджете Новосибирской области на 2024 год и плановый период 2025 и 2026 годов» предусмотреть на 2024 год бюджетные ассигнования на проведение обследования высвобождаемого здания </w:t>
      </w:r>
      <w:r>
        <w:rPr>
          <w:rFonts w:ascii="Times New Roman" w:hAnsi="Times New Roman"/>
          <w:sz w:val="28"/>
          <w:szCs w:val="28"/>
        </w:rPr>
        <w:t xml:space="preserve">МБОУ Ивановской СОШ в с. Ивановка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>и изыскательские работы;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051CC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проекта закона Новосибирской области об </w:t>
      </w:r>
      <w:r w:rsidRPr="007051CC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051CC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051CC">
        <w:rPr>
          <w:rFonts w:ascii="Times New Roman" w:hAnsi="Times New Roman" w:cs="Times New Roman"/>
          <w:sz w:val="28"/>
          <w:szCs w:val="28"/>
        </w:rPr>
        <w:t xml:space="preserve"> Новосибирской области на 2025 год и плановый период 2026 и 2027 годов предусмотреть в рамках мероприятий государственной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области </w:t>
      </w:r>
      <w:r w:rsidRPr="007051CC">
        <w:rPr>
          <w:rFonts w:ascii="Times New Roman" w:hAnsi="Times New Roman" w:cs="Times New Roman"/>
          <w:sz w:val="28"/>
          <w:szCs w:val="28"/>
        </w:rPr>
        <w:t xml:space="preserve">«Развитие образования, создание условий для социализации детей и учащейся молодежи в Новосибирской области» бюджетные ассигнования на </w:t>
      </w:r>
      <w:r>
        <w:rPr>
          <w:rFonts w:ascii="Times New Roman" w:hAnsi="Times New Roman" w:cs="Times New Roman"/>
          <w:sz w:val="28"/>
          <w:szCs w:val="28"/>
        </w:rPr>
        <w:t xml:space="preserve">2025 год на разработку проектно-сметной документации и на 2026 год на проведение </w:t>
      </w:r>
      <w:r w:rsidRPr="007051CC">
        <w:rPr>
          <w:rFonts w:ascii="Times New Roman" w:hAnsi="Times New Roman" w:cs="Times New Roman"/>
          <w:sz w:val="28"/>
          <w:szCs w:val="28"/>
        </w:rPr>
        <w:t xml:space="preserve">работ по реконструкции здания школы в с. Ивановка </w:t>
      </w:r>
      <w:proofErr w:type="spellStart"/>
      <w:r w:rsidRPr="007051C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7051CC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для размещения дошкольного образовательного учреждения</w:t>
      </w:r>
      <w:r w:rsidRPr="008017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 условии получения положительного заключения по итогам проведения обследования здания и изыскательских работ).</w:t>
      </w:r>
    </w:p>
    <w:p w:rsidR="00737739" w:rsidRPr="00274EB6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napToGrid w:val="0"/>
          <w:sz w:val="28"/>
          <w:szCs w:val="28"/>
        </w:rPr>
        <w:t>5. В соответствии с распоряжением Губернатора Новосибирской области от 07.12.2012 № 280-р «</w:t>
      </w:r>
      <w:r>
        <w:rPr>
          <w:rFonts w:ascii="Times New Roman" w:hAnsi="Times New Roman" w:cs="Times New Roman"/>
          <w:sz w:val="28"/>
          <w:szCs w:val="28"/>
        </w:rPr>
        <w:t>Об организации взаимодействия исполнительных органов государственной власти Новосибирской области с органами местного самоуправления муниципальных районов и городских округов Новосибирской области» (ред. 28.02.2023 г) р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екомендовать министерству цифрового развития и связи Новосибирской области усилить взаимодействие с администрацией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в целях эффективного решения вопросов социально-экономического развития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2D8B" w:rsidRDefault="00922D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10.2) О </w:t>
      </w:r>
      <w:r>
        <w:rPr>
          <w:rFonts w:ascii="Times New Roman" w:hAnsi="Times New Roman"/>
          <w:b/>
          <w:sz w:val="28"/>
          <w:szCs w:val="28"/>
        </w:rPr>
        <w:t xml:space="preserve">реконструкции здания МБОУ Вознесенской СОШ имени </w:t>
      </w:r>
      <w:proofErr w:type="spellStart"/>
      <w:r>
        <w:rPr>
          <w:rFonts w:ascii="Times New Roman" w:hAnsi="Times New Roman"/>
          <w:b/>
          <w:sz w:val="28"/>
          <w:szCs w:val="28"/>
        </w:rPr>
        <w:t>Л.Чекмарева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с. Вознесенка </w:t>
      </w:r>
      <w:proofErr w:type="spellStart"/>
      <w:r>
        <w:rPr>
          <w:rFonts w:ascii="Times New Roman" w:hAnsi="Times New Roman"/>
          <w:b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Новосибирской области с возведением пристройки </w:t>
      </w:r>
      <w:proofErr w:type="spellStart"/>
      <w:r>
        <w:rPr>
          <w:rFonts w:ascii="Times New Roman" w:hAnsi="Times New Roman"/>
          <w:b/>
          <w:sz w:val="28"/>
          <w:szCs w:val="28"/>
        </w:rPr>
        <w:t>блочно</w:t>
      </w:r>
      <w:proofErr w:type="spellEnd"/>
      <w:r>
        <w:rPr>
          <w:rFonts w:ascii="Times New Roman" w:hAnsi="Times New Roman"/>
          <w:b/>
          <w:sz w:val="28"/>
          <w:szCs w:val="28"/>
        </w:rPr>
        <w:t>-модульного типа для размещения спортивного зала со столовой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9398C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временно исполняющего полномочия 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Воличенко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А.А.</w:t>
      </w:r>
      <w:r w:rsidRPr="0089398C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 w:rsidRPr="0089398C">
        <w:rPr>
          <w:rFonts w:ascii="Times New Roman" w:hAnsi="Times New Roman"/>
          <w:bCs/>
          <w:sz w:val="28"/>
          <w:szCs w:val="28"/>
        </w:rPr>
        <w:t xml:space="preserve"> </w:t>
      </w:r>
      <w:r w:rsidRPr="0089398C">
        <w:rPr>
          <w:rFonts w:ascii="Times New Roman" w:hAnsi="Times New Roman"/>
          <w:sz w:val="28"/>
          <w:szCs w:val="28"/>
        </w:rPr>
        <w:t xml:space="preserve">реконструкции здания МБОУ Вознесенской СОШ имени Л. </w:t>
      </w:r>
      <w:proofErr w:type="spellStart"/>
      <w:r w:rsidRPr="0089398C">
        <w:rPr>
          <w:rFonts w:ascii="Times New Roman" w:hAnsi="Times New Roman"/>
          <w:sz w:val="28"/>
          <w:szCs w:val="28"/>
        </w:rPr>
        <w:t>Чекмарева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в с. Вознесенка </w:t>
      </w:r>
      <w:proofErr w:type="spellStart"/>
      <w:r w:rsidRPr="0089398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района Новосибирской области с возведением пристройки </w:t>
      </w:r>
      <w:proofErr w:type="spellStart"/>
      <w:r w:rsidRPr="0089398C">
        <w:rPr>
          <w:rFonts w:ascii="Times New Roman" w:hAnsi="Times New Roman"/>
          <w:sz w:val="28"/>
          <w:szCs w:val="28"/>
        </w:rPr>
        <w:t>блочно</w:t>
      </w:r>
      <w:proofErr w:type="spellEnd"/>
      <w:r w:rsidRPr="0089398C">
        <w:rPr>
          <w:rFonts w:ascii="Times New Roman" w:hAnsi="Times New Roman"/>
          <w:sz w:val="28"/>
          <w:szCs w:val="28"/>
        </w:rPr>
        <w:t>-модульного типа для размещения спортивного зала со</w:t>
      </w:r>
      <w:r>
        <w:rPr>
          <w:rFonts w:ascii="Times New Roman" w:hAnsi="Times New Roman"/>
          <w:sz w:val="28"/>
          <w:szCs w:val="28"/>
        </w:rPr>
        <w:t xml:space="preserve"> столовой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реконструкция здания МБОУ Вознесенская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Л.Чекмарева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с.Вознесенка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Лозовского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>
        <w:rPr>
          <w:rFonts w:ascii="Times New Roman" w:hAnsi="Times New Roman" w:cs="Times New Roman"/>
          <w:snapToGrid w:val="0"/>
          <w:sz w:val="28"/>
          <w:szCs w:val="28"/>
        </w:rPr>
        <w:t>является наказом избирателей депутатам Законодательного Собрания Новосибирской области (наказ № 05-391);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здание школы построено в 1970 году. В настоящее время в школе обучаются дети из с. Вознесенка, п. Первомайский и с. Славянка;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помещения школы не соответствуют современным требованиям СанПиН: Занятия физической культурой проходят в приспособленном помещении в стесненных условиях, питание школьников осуществляется в здании детского сада, поскольку в школе отсутствуют собственный пищеблок и обеденный зал, отсутствуют учебные мастерские для уроков технологии и актовый зал. Нехватка помещений и несоответствие современным требованиям имеющихся создают проблемы при организации учебного процесса.  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Рекомендовать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разработать техническое задание на </w:t>
      </w:r>
      <w:r w:rsidRPr="0089398C">
        <w:rPr>
          <w:rFonts w:ascii="Times New Roman" w:hAnsi="Times New Roman"/>
          <w:sz w:val="28"/>
          <w:szCs w:val="28"/>
        </w:rPr>
        <w:t>реконструкци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89398C">
        <w:rPr>
          <w:rFonts w:ascii="Times New Roman" w:hAnsi="Times New Roman"/>
          <w:sz w:val="28"/>
          <w:szCs w:val="28"/>
        </w:rPr>
        <w:t xml:space="preserve"> здания МБОУ Вознесенской </w:t>
      </w:r>
      <w:r w:rsidRPr="0089398C">
        <w:rPr>
          <w:rFonts w:ascii="Times New Roman" w:hAnsi="Times New Roman"/>
          <w:sz w:val="28"/>
          <w:szCs w:val="28"/>
        </w:rPr>
        <w:lastRenderedPageBreak/>
        <w:t xml:space="preserve">СОШ имени </w:t>
      </w:r>
      <w:proofErr w:type="spellStart"/>
      <w:r w:rsidRPr="0089398C">
        <w:rPr>
          <w:rFonts w:ascii="Times New Roman" w:hAnsi="Times New Roman"/>
          <w:sz w:val="28"/>
          <w:szCs w:val="28"/>
        </w:rPr>
        <w:t>Л.Чекмарева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в с. Вознесенка </w:t>
      </w:r>
      <w:proofErr w:type="spellStart"/>
      <w:r w:rsidRPr="0089398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района Новосибирской области с возведением пристройки </w:t>
      </w:r>
      <w:proofErr w:type="spellStart"/>
      <w:r w:rsidRPr="0089398C">
        <w:rPr>
          <w:rFonts w:ascii="Times New Roman" w:hAnsi="Times New Roman"/>
          <w:sz w:val="28"/>
          <w:szCs w:val="28"/>
        </w:rPr>
        <w:t>блочно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Pr="0089398C">
        <w:rPr>
          <w:rFonts w:ascii="Times New Roman" w:hAnsi="Times New Roman"/>
          <w:sz w:val="28"/>
          <w:szCs w:val="28"/>
        </w:rPr>
        <w:t>модульного типа для размещения спортивного зала со столовой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согласовать его с министерством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 подготовке технического задания обратиться в Управление капитального строительства Новосибирской области для использования готовой проектно-сметной документации на подобные объекты в целях ее адаптации и применения к данному проекту. 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3. Министерству образования Новосибирской области проинформировать комитет Законодательного Собрания Новосибирской области по бюджетной, финансово-экономической политике и собственности о</w:t>
      </w:r>
      <w:r>
        <w:rPr>
          <w:rFonts w:ascii="Times New Roman" w:hAnsi="Times New Roman" w:cs="Times New Roman"/>
          <w:sz w:val="28"/>
          <w:szCs w:val="28"/>
        </w:rPr>
        <w:t xml:space="preserve"> результатах согласования технического задания по указанному объекту (срок-30.08.2024 года).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4. </w:t>
      </w:r>
      <w:r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 подготовке изменений в Закон Новосибирской области «Об областном бюджете Новосибирской области на 2024 год и плановый период 2025 и 2026 годов» рассмотреть вопрос об увеличении объема бюджетных ассигнований на проведение </w:t>
      </w:r>
      <w:r w:rsidRPr="00FE0103">
        <w:rPr>
          <w:rFonts w:ascii="Times New Roman" w:hAnsi="Times New Roman" w:cs="Times New Roman"/>
          <w:sz w:val="28"/>
          <w:szCs w:val="28"/>
        </w:rPr>
        <w:t xml:space="preserve">реконструкции, ремонта, материального и технологического оснащения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 в Новосибирской области в целях п</w:t>
      </w:r>
      <w:r w:rsidRPr="00FE0103">
        <w:rPr>
          <w:rFonts w:ascii="Times New Roman" w:hAnsi="Times New Roman" w:cs="Times New Roman"/>
          <w:sz w:val="28"/>
          <w:szCs w:val="28"/>
        </w:rPr>
        <w:t>риведени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E0103">
        <w:rPr>
          <w:rFonts w:ascii="Times New Roman" w:hAnsi="Times New Roman" w:cs="Times New Roman"/>
          <w:sz w:val="28"/>
          <w:szCs w:val="28"/>
        </w:rPr>
        <w:t xml:space="preserve"> инфраструктуры системы образования в соответствие с требованиями санитарных норм и правил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01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итогам рассмотрения проинформировать комитет о результатах;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7051CC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проекта закона Новосибирской области об </w:t>
      </w:r>
      <w:r w:rsidRPr="007051CC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051CC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051CC">
        <w:rPr>
          <w:rFonts w:ascii="Times New Roman" w:hAnsi="Times New Roman" w:cs="Times New Roman"/>
          <w:sz w:val="28"/>
          <w:szCs w:val="28"/>
        </w:rPr>
        <w:t xml:space="preserve"> Новосибирской области на 2025 год и плановый период 2026 и 2027 годов предусмотреть в рамках мероприятий государственной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Pr="007051CC">
        <w:rPr>
          <w:rFonts w:ascii="Times New Roman" w:hAnsi="Times New Roman" w:cs="Times New Roman"/>
          <w:sz w:val="28"/>
          <w:szCs w:val="28"/>
        </w:rPr>
        <w:t xml:space="preserve">«Развитие образования, создание условий для социализации детей и учащейся молодежи в Новосибирской области» бюджетные ассигнования на </w:t>
      </w:r>
      <w:r>
        <w:rPr>
          <w:rFonts w:ascii="Times New Roman" w:hAnsi="Times New Roman" w:cs="Times New Roman"/>
          <w:sz w:val="28"/>
          <w:szCs w:val="28"/>
        </w:rPr>
        <w:t xml:space="preserve">разработку проектно-сметной документации и проведение </w:t>
      </w:r>
      <w:r w:rsidRPr="007051CC">
        <w:rPr>
          <w:rFonts w:ascii="Times New Roman" w:hAnsi="Times New Roman" w:cs="Times New Roman"/>
          <w:sz w:val="28"/>
          <w:szCs w:val="28"/>
        </w:rPr>
        <w:t xml:space="preserve">работ по реконструкции </w:t>
      </w:r>
      <w:r w:rsidRPr="0089398C">
        <w:rPr>
          <w:rFonts w:ascii="Times New Roman" w:hAnsi="Times New Roman"/>
          <w:sz w:val="28"/>
          <w:szCs w:val="28"/>
        </w:rPr>
        <w:t xml:space="preserve">здания МБОУ Вознесенской СОШ имени </w:t>
      </w:r>
      <w:proofErr w:type="spellStart"/>
      <w:r w:rsidRPr="0089398C">
        <w:rPr>
          <w:rFonts w:ascii="Times New Roman" w:hAnsi="Times New Roman"/>
          <w:sz w:val="28"/>
          <w:szCs w:val="28"/>
        </w:rPr>
        <w:t>Л.Чекмарева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в с. Вознесенка </w:t>
      </w:r>
      <w:proofErr w:type="spellStart"/>
      <w:r w:rsidRPr="0089398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89398C">
        <w:rPr>
          <w:rFonts w:ascii="Times New Roman" w:hAnsi="Times New Roman"/>
          <w:sz w:val="28"/>
          <w:szCs w:val="28"/>
        </w:rPr>
        <w:t xml:space="preserve"> района Новосибирской области с возведением пристройки </w:t>
      </w:r>
      <w:proofErr w:type="spellStart"/>
      <w:r w:rsidRPr="0089398C">
        <w:rPr>
          <w:rFonts w:ascii="Times New Roman" w:hAnsi="Times New Roman"/>
          <w:sz w:val="28"/>
          <w:szCs w:val="28"/>
        </w:rPr>
        <w:t>блочно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Pr="0089398C">
        <w:rPr>
          <w:rFonts w:ascii="Times New Roman" w:hAnsi="Times New Roman"/>
          <w:sz w:val="28"/>
          <w:szCs w:val="28"/>
        </w:rPr>
        <w:t xml:space="preserve">модульного типа </w:t>
      </w:r>
      <w:r>
        <w:rPr>
          <w:rFonts w:ascii="Times New Roman" w:hAnsi="Times New Roman" w:cs="Times New Roman"/>
          <w:sz w:val="28"/>
          <w:szCs w:val="28"/>
        </w:rPr>
        <w:t>(при условии согласования технического задания).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2D8B" w:rsidRDefault="00922D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10.3) О </w:t>
      </w:r>
      <w:r>
        <w:rPr>
          <w:rFonts w:ascii="Times New Roman" w:hAnsi="Times New Roman"/>
          <w:b/>
          <w:sz w:val="28"/>
          <w:szCs w:val="28"/>
        </w:rPr>
        <w:t xml:space="preserve">строительстве пристройки к зданию МБУ ДО Детская школа искусств в с. Баган </w:t>
      </w:r>
      <w:proofErr w:type="spellStart"/>
      <w:r>
        <w:rPr>
          <w:rFonts w:ascii="Times New Roman" w:hAnsi="Times New Roman"/>
          <w:b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/>
          <w:b/>
          <w:bCs/>
          <w:sz w:val="28"/>
          <w:szCs w:val="28"/>
        </w:rPr>
        <w:t>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60407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временно исполняющего полномочия главы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района Новосибирской области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Воличенко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А.А.</w:t>
      </w:r>
      <w:r w:rsidRPr="00960407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 w:rsidRPr="00960407">
        <w:rPr>
          <w:rFonts w:ascii="Times New Roman" w:hAnsi="Times New Roman"/>
          <w:bCs/>
          <w:sz w:val="28"/>
          <w:szCs w:val="28"/>
        </w:rPr>
        <w:t xml:space="preserve"> </w:t>
      </w:r>
      <w:r w:rsidRPr="00960407">
        <w:rPr>
          <w:rFonts w:ascii="Times New Roman" w:hAnsi="Times New Roman"/>
          <w:sz w:val="28"/>
          <w:szCs w:val="28"/>
        </w:rPr>
        <w:t xml:space="preserve">строительстве пристройки к зданию МБУ ДО Детская школа искусств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6040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  <w:r w:rsidRPr="00960407">
        <w:rPr>
          <w:rFonts w:ascii="Times New Roman" w:hAnsi="Times New Roman"/>
          <w:sz w:val="28"/>
          <w:szCs w:val="28"/>
        </w:rPr>
        <w:t xml:space="preserve"> Баган </w:t>
      </w:r>
      <w:proofErr w:type="spellStart"/>
      <w:r w:rsidRPr="00960407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960407">
        <w:rPr>
          <w:rFonts w:ascii="Times New Roman" w:hAnsi="Times New Roman"/>
          <w:sz w:val="28"/>
          <w:szCs w:val="28"/>
        </w:rPr>
        <w:t xml:space="preserve"> района </w:t>
      </w:r>
      <w:r w:rsidRPr="00960407">
        <w:rPr>
          <w:rFonts w:ascii="Times New Roman" w:hAnsi="Times New Roman"/>
          <w:bCs/>
          <w:sz w:val="28"/>
          <w:szCs w:val="28"/>
        </w:rPr>
        <w:t>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пристройка к зданию МБУ ДО Детская школа искусств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(далее –ДШИ) </w:t>
      </w:r>
      <w:r>
        <w:rPr>
          <w:rFonts w:ascii="Times New Roman" w:hAnsi="Times New Roman" w:cs="Times New Roman"/>
          <w:snapToGrid w:val="0"/>
          <w:sz w:val="28"/>
          <w:szCs w:val="28"/>
        </w:rPr>
        <w:t>является наказом избирателей депутатам Законодательного Собрания Новосибирской области (наказ № 05-147);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ДШИ располагается в здании МБОУ ДО Дома детского творчества на основании договора аренды на безвозмездной основе (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с.Баган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, ул. Ленина, 44);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- основой организации образовательного процесса в ДШИ является создание условий для реализации дополнительных предпрофессиональных программ в области искусств. В школе занимаются 189 обучающихся. Возможности для увеличения количества обучающихся нет в силу стесненных условий. В ДШИ отсутствуют помещение для размещения балетного зала (не менее 75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.), аудитории для групповых занятий по учебным предметам «Хоровой класс», «Оркестровый класс». В здании отсутствуют водопровод, раздевалки, душевые, имеющиеся учебные аудитории не имеют звукоизоляцию;</w:t>
      </w:r>
    </w:p>
    <w:p w:rsidR="00737739" w:rsidRPr="00CC3CEA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настоящее время проводятся процедуры разделения здания МБОУ ДО Дома детского творчества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регистрации права собственности (правоустанавливающего документа) на часть помещений за учреждением ДШИ. </w:t>
      </w:r>
    </w:p>
    <w:p w:rsidR="00737739" w:rsidRPr="002A14C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C3CEA">
        <w:rPr>
          <w:rFonts w:ascii="Times New Roman" w:hAnsi="Times New Roman" w:cs="Times New Roman"/>
          <w:sz w:val="28"/>
          <w:szCs w:val="28"/>
        </w:rPr>
        <w:t xml:space="preserve">. Рекомендовать администрации </w:t>
      </w:r>
      <w:proofErr w:type="spellStart"/>
      <w:r w:rsidRPr="00CC3CEA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C3CEA">
        <w:rPr>
          <w:rFonts w:ascii="Times New Roman" w:hAnsi="Times New Roman" w:cs="Times New Roman"/>
          <w:sz w:val="28"/>
          <w:szCs w:val="28"/>
        </w:rPr>
        <w:t xml:space="preserve"> района Новосибирской </w:t>
      </w:r>
      <w:r w:rsidRPr="002A14CF">
        <w:rPr>
          <w:rFonts w:ascii="Times New Roman" w:hAnsi="Times New Roman" w:cs="Times New Roman"/>
          <w:sz w:val="28"/>
          <w:szCs w:val="28"/>
        </w:rPr>
        <w:t>области:</w:t>
      </w:r>
    </w:p>
    <w:p w:rsidR="00737739" w:rsidRPr="002A14C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CF">
        <w:rPr>
          <w:rFonts w:ascii="Times New Roman" w:hAnsi="Times New Roman" w:cs="Times New Roman"/>
          <w:sz w:val="28"/>
          <w:szCs w:val="28"/>
        </w:rPr>
        <w:t xml:space="preserve"> - проработать вопрос с министерством строительства Новосибирской области и</w:t>
      </w:r>
      <w:r w:rsidRPr="002A14CF">
        <w:t xml:space="preserve"> </w:t>
      </w:r>
      <w:r w:rsidRPr="002A14CF">
        <w:rPr>
          <w:rFonts w:ascii="Times New Roman" w:hAnsi="Times New Roman" w:cs="Times New Roman"/>
          <w:sz w:val="28"/>
          <w:szCs w:val="28"/>
        </w:rPr>
        <w:t xml:space="preserve">департаментом имущества и земельных отношений Новосибирской области о возможности строительства пристройки ДШИ после процедуры разделения здания МБОУ ДО Дома детского творчества </w:t>
      </w:r>
      <w:proofErr w:type="spellStart"/>
      <w:r w:rsidRPr="002A14CF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2A14CF">
        <w:rPr>
          <w:rFonts w:ascii="Times New Roman" w:hAnsi="Times New Roman" w:cs="Times New Roman"/>
          <w:sz w:val="28"/>
          <w:szCs w:val="28"/>
        </w:rPr>
        <w:t xml:space="preserve"> района и регистрации права собственности на часть помещений и земельного участка за учреждением ДШИ (с учетом формирования земельного участка под здание, подъездных путей, пятна застройки, габаритов строения, точек подключения к инженерным сетям);</w:t>
      </w:r>
    </w:p>
    <w:p w:rsidR="00737739" w:rsidRPr="002A14C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CF">
        <w:rPr>
          <w:rFonts w:ascii="Times New Roman" w:hAnsi="Times New Roman" w:cs="Times New Roman"/>
          <w:sz w:val="28"/>
          <w:szCs w:val="28"/>
        </w:rPr>
        <w:t xml:space="preserve">- разработать техническое задание на строительство пристройки к зданию МБУ ДО Детская школа искусств в с. Баган </w:t>
      </w:r>
      <w:proofErr w:type="spellStart"/>
      <w:r w:rsidRPr="002A14CF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2A14CF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и согласовать его с министерством культуры Новосибирской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7739" w:rsidRPr="002A14CF" w:rsidRDefault="00737739" w:rsidP="00737739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2A14CF">
        <w:rPr>
          <w:rFonts w:ascii="Times New Roman" w:hAnsi="Times New Roman" w:cs="Times New Roman"/>
          <w:snapToGrid w:val="0"/>
          <w:sz w:val="28"/>
          <w:szCs w:val="28"/>
        </w:rPr>
        <w:t>. </w:t>
      </w:r>
      <w:r>
        <w:rPr>
          <w:rFonts w:ascii="Times New Roman" w:hAnsi="Times New Roman" w:cs="Times New Roman"/>
          <w:snapToGrid w:val="0"/>
          <w:sz w:val="28"/>
          <w:szCs w:val="28"/>
        </w:rPr>
        <w:t>М</w:t>
      </w:r>
      <w:r w:rsidRPr="002A14CF">
        <w:rPr>
          <w:rFonts w:ascii="Times New Roman" w:hAnsi="Times New Roman" w:cs="Times New Roman"/>
          <w:snapToGrid w:val="0"/>
          <w:sz w:val="28"/>
          <w:szCs w:val="28"/>
        </w:rPr>
        <w:t>инистерству культуры Новосибирской области проинформировать комитет Законодательного Собрания Новосибирской области по бюджетной, финансово-экономической политике и собственности о</w:t>
      </w:r>
      <w:r w:rsidRPr="002A14CF">
        <w:rPr>
          <w:rFonts w:ascii="Times New Roman" w:hAnsi="Times New Roman" w:cs="Times New Roman"/>
          <w:sz w:val="28"/>
          <w:szCs w:val="28"/>
        </w:rPr>
        <w:t xml:space="preserve"> результатах согласования технического задания по указанному объекту (срок-30.08.2024 года, при условии наличия согласованного технического задания, правоустанавливающих документов на часть помещений и земельного участка за учреждением ДШИ).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14CF">
        <w:rPr>
          <w:rFonts w:ascii="Times New Roman" w:hAnsi="Times New Roman" w:cs="Times New Roman"/>
          <w:sz w:val="28"/>
          <w:szCs w:val="28"/>
        </w:rPr>
        <w:t xml:space="preserve">. Рекомендовать Правительству Новосибирской области при формировании проекта закона Новосибирской области об областном бюджете Новосибирской области на 2025 год и плановый период 2026 и 2027 годов предусмотреть в рамках мероприятий государственной программы Новосибирской области «Культура Новосибирской области» бюджетные ассигнования на разработку проектно-сметной документации и проведение работ по строительству пристройки к зданию МБУ ДО Детская школа искусств в с. Баган </w:t>
      </w:r>
      <w:proofErr w:type="spellStart"/>
      <w:r w:rsidRPr="002A14CF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2A14CF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(при условии наличия согласованного технического задания, правоустанавливающих документов на часть помещений и земельного участка за учреждением ДШИ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A14CF">
        <w:rPr>
          <w:rFonts w:ascii="Times New Roman" w:hAnsi="Times New Roman" w:cs="Times New Roman"/>
          <w:sz w:val="28"/>
          <w:szCs w:val="28"/>
        </w:rPr>
        <w:t>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2D8B" w:rsidRDefault="00922D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2D45" w:rsidRDefault="005A13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11. О социально-экономическом развитии Карасукского района Новосибирской области. Текущее состояние, задачи и перспективы развития: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11.1) ремонт автомобильной дороги 244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а/д «К-01» - Ягодный, общей протяженностью 1,447 км;</w:t>
      </w:r>
    </w:p>
    <w:p w:rsidR="00DF2D45" w:rsidRDefault="005A1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11.2) выкуп здания в муниципальную собственность для размещения в нем социальных служб Карасукского района.</w:t>
      </w:r>
    </w:p>
    <w:p w:rsidR="00701537" w:rsidRPr="00701537" w:rsidRDefault="00701537" w:rsidP="0070153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01537">
        <w:rPr>
          <w:rFonts w:ascii="Times New Roman" w:hAnsi="Times New Roman"/>
          <w:bCs/>
          <w:sz w:val="28"/>
          <w:szCs w:val="28"/>
        </w:rPr>
        <w:t xml:space="preserve">11.3) капитальный </w:t>
      </w:r>
      <w:r w:rsidRPr="00701537">
        <w:rPr>
          <w:rFonts w:ascii="Times New Roman" w:hAnsi="Times New Roman"/>
          <w:sz w:val="28"/>
          <w:szCs w:val="28"/>
        </w:rPr>
        <w:t>ремонт участка автомобильной дороги по ул. Индустриальная в г. Карасуке Карасукского района</w:t>
      </w:r>
      <w:r w:rsidRPr="00701537">
        <w:rPr>
          <w:rFonts w:ascii="Times New Roman" w:hAnsi="Times New Roman"/>
          <w:bCs/>
          <w:sz w:val="28"/>
          <w:szCs w:val="28"/>
        </w:rPr>
        <w:t xml:space="preserve"> Новосибирской области </w:t>
      </w:r>
    </w:p>
    <w:p w:rsidR="00701537" w:rsidRPr="00701537" w:rsidRDefault="00701537" w:rsidP="0070153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01537">
        <w:rPr>
          <w:rFonts w:ascii="Times New Roman" w:hAnsi="Times New Roman"/>
          <w:bCs/>
          <w:sz w:val="28"/>
          <w:szCs w:val="28"/>
        </w:rPr>
        <w:t>11.4) обеспечение проведения работ по инженерному обустройству территорий, выделенных под строительство жилья для льготных категорий граждан в Карасукском районе Новосибирской области</w:t>
      </w:r>
    </w:p>
    <w:p w:rsidR="00701537" w:rsidRPr="00701537" w:rsidRDefault="00701537" w:rsidP="0070153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01537">
        <w:rPr>
          <w:rFonts w:ascii="Times New Roman" w:hAnsi="Times New Roman"/>
          <w:bCs/>
          <w:sz w:val="28"/>
          <w:szCs w:val="28"/>
        </w:rPr>
        <w:t>11.5) переселение граждан из аварийного жилищного фонда в Карасукском районе Новосибирской области</w:t>
      </w:r>
    </w:p>
    <w:p w:rsidR="00DF2D45" w:rsidRDefault="005A13FA" w:rsidP="007015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Гофман Александр Павлович – глава Карасукского района Новосибирской области.</w:t>
      </w:r>
    </w:p>
    <w:p w:rsidR="00DF2D45" w:rsidRDefault="00DF2D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Николаев Ф.А., Мороз И.Г., Колмаков А.В.,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Шилохвостов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Р.Г., Миллер И.В.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F2D45" w:rsidRDefault="00DF2D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11.1) </w:t>
      </w:r>
      <w:r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ремонте автомобильной дороги 244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а/д «К-01» - Ягодный в Карасукском районе</w:t>
      </w:r>
      <w:r>
        <w:rPr>
          <w:rFonts w:ascii="Times New Roman" w:hAnsi="Times New Roman"/>
          <w:b/>
          <w:bCs/>
          <w:sz w:val="28"/>
          <w:szCs w:val="28"/>
        </w:rPr>
        <w:t xml:space="preserve"> 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>главы Карасукского района Новосибирской области Гофмана А.П.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 </w:t>
      </w:r>
      <w:r w:rsidRPr="00014D35">
        <w:rPr>
          <w:rFonts w:ascii="Times New Roman" w:hAnsi="Times New Roman"/>
          <w:sz w:val="28"/>
          <w:szCs w:val="28"/>
        </w:rPr>
        <w:t>ремонте автомобильной дороги</w:t>
      </w:r>
      <w:r>
        <w:rPr>
          <w:rFonts w:ascii="Times New Roman" w:hAnsi="Times New Roman"/>
          <w:sz w:val="28"/>
          <w:szCs w:val="28"/>
        </w:rPr>
        <w:t xml:space="preserve"> 244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а/д «К-01» - Ягодный в Карасукском районе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ремонт автомобильной дороги </w:t>
      </w:r>
      <w:r>
        <w:rPr>
          <w:rFonts w:ascii="Times New Roman" w:hAnsi="Times New Roman"/>
          <w:sz w:val="28"/>
          <w:szCs w:val="28"/>
        </w:rPr>
        <w:t xml:space="preserve">244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а/д «К-01» - Ягодный в Карасукском районе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является наказом избирателей депутатам Законодательного Собрания Новосибирской области (наказ № 05-258);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автомобильная дорога межмуниципального значения общей протяженностью 1,447 км, примыкает к автодороге 992 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а/д «Р-254 Купино-Карасук»;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проектно-сметная документация на данный объект отсутствует;</w:t>
      </w:r>
    </w:p>
    <w:p w:rsidR="00737739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по автодороге организован ежедневный подвоз учащихся из соседнего п. Озерное-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Титово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, а также ежедневный подвоз для учащихся 10-11 классов, проживающих в п. Ягодный, для обучения в общеобразовательных учреждениях г. Карасука. В п. Ягодный проживает 348 человек и ежегодно количество домовладений увеличивается.</w:t>
      </w:r>
    </w:p>
    <w:p w:rsidR="00737739" w:rsidRPr="00F733EF" w:rsidRDefault="00737739" w:rsidP="007377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министерству транспорта и дорожного хозяйства Новосибирской области рассмотреть возможность в 2024 году приступить к разработке проектно-сметной документации на проведение реконструкции автомобильной дороги </w:t>
      </w:r>
      <w:r>
        <w:rPr>
          <w:rFonts w:ascii="Times New Roman" w:hAnsi="Times New Roman"/>
          <w:sz w:val="28"/>
          <w:szCs w:val="28"/>
        </w:rPr>
        <w:t xml:space="preserve">244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а/д «К-01» - Ягодный в Карасукском районе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BA728B">
        <w:rPr>
          <w:rFonts w:ascii="Times New Roman" w:hAnsi="Times New Roman" w:cs="Times New Roman"/>
          <w:sz w:val="28"/>
          <w:szCs w:val="28"/>
        </w:rPr>
        <w:t>с асфальтобетонным покрытием.</w:t>
      </w:r>
    </w:p>
    <w:p w:rsidR="00DF2D45" w:rsidRDefault="00DF2D45">
      <w:pPr>
        <w:spacing w:after="0" w:line="240" w:lineRule="auto"/>
        <w:ind w:right="225"/>
        <w:jc w:val="both"/>
        <w:rPr>
          <w:rFonts w:ascii="Times New Roman" w:hAnsi="Times New Roman" w:cs="Times New Roman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922D8B" w:rsidRDefault="00922D8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11.2) О выкупе здания в муниципальную собственность для размещения в нем социальных служб Карасукского района Новосибирской области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37739" w:rsidRDefault="00737739" w:rsidP="00737739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>главы Карасукского района Новосибирской области Гофмана А.П.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выкупе здания в муниципальную собственность для размещения в нем социальных служб Карасукского района Новосибирской области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737739" w:rsidRDefault="00737739" w:rsidP="00737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здание общей площадью 1240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прилегающей территорией и второе (дополнительное) офисное здание с приспособленными мастерскими, площадью 600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B33C7F">
        <w:rPr>
          <w:rFonts w:ascii="Times New Roman" w:hAnsi="Times New Roman" w:cs="Times New Roman"/>
          <w:sz w:val="28"/>
          <w:szCs w:val="28"/>
        </w:rPr>
        <w:t xml:space="preserve">расположено по адресу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Новосибирская область, Карасукский район, г. Карасук, </w:t>
      </w:r>
      <w:r w:rsidRPr="00B33C7F">
        <w:rPr>
          <w:rFonts w:ascii="Times New Roman" w:hAnsi="Times New Roman" w:cs="Times New Roman"/>
          <w:sz w:val="28"/>
          <w:szCs w:val="28"/>
        </w:rPr>
        <w:t>ул. Ленина, 45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7739" w:rsidRPr="00700646" w:rsidRDefault="00737739" w:rsidP="00737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сегодняшний день силами собственника здания производится его реконструкция </w:t>
      </w:r>
      <w:r w:rsidRPr="00B33C7F">
        <w:rPr>
          <w:rFonts w:ascii="Times New Roman" w:hAnsi="Times New Roman" w:cs="Times New Roman"/>
          <w:sz w:val="28"/>
          <w:szCs w:val="28"/>
        </w:rPr>
        <w:t>для</w:t>
      </w:r>
      <w:r w:rsidRPr="00700646">
        <w:rPr>
          <w:rFonts w:ascii="Times New Roman" w:hAnsi="Times New Roman" w:cs="Times New Roman"/>
          <w:sz w:val="28"/>
          <w:szCs w:val="28"/>
        </w:rPr>
        <w:t xml:space="preserve"> последующего размещения в нём</w:t>
      </w:r>
      <w:r>
        <w:rPr>
          <w:rFonts w:ascii="Times New Roman" w:hAnsi="Times New Roman" w:cs="Times New Roman"/>
          <w:sz w:val="28"/>
          <w:szCs w:val="28"/>
        </w:rPr>
        <w:t xml:space="preserve"> социальных служб района: </w:t>
      </w:r>
      <w:r w:rsidRPr="00700646">
        <w:rPr>
          <w:rFonts w:ascii="Times New Roman" w:hAnsi="Times New Roman" w:cs="Times New Roman"/>
          <w:sz w:val="28"/>
          <w:szCs w:val="28"/>
        </w:rPr>
        <w:t>Комплексного центра социального обслуживани</w:t>
      </w:r>
      <w:r>
        <w:rPr>
          <w:rFonts w:ascii="Times New Roman" w:hAnsi="Times New Roman" w:cs="Times New Roman"/>
          <w:sz w:val="28"/>
          <w:szCs w:val="28"/>
        </w:rPr>
        <w:t xml:space="preserve">я населения Карасукского района, </w:t>
      </w:r>
      <w:r w:rsidRPr="00700646">
        <w:rPr>
          <w:rFonts w:ascii="Times New Roman" w:hAnsi="Times New Roman" w:cs="Times New Roman"/>
          <w:sz w:val="28"/>
          <w:szCs w:val="28"/>
        </w:rPr>
        <w:t>Центра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населения Карасукского района</w:t>
      </w:r>
      <w:r w:rsidRPr="0070064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700646">
        <w:rPr>
          <w:rFonts w:ascii="Times New Roman" w:hAnsi="Times New Roman" w:cs="Times New Roman"/>
          <w:sz w:val="28"/>
          <w:szCs w:val="28"/>
        </w:rPr>
        <w:t xml:space="preserve"> организации социального обслуживания населения администрации Карасукского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>, Центра занятости населения Карасукского района. Указанные службы</w:t>
      </w:r>
      <w:r w:rsidRPr="00700646">
        <w:rPr>
          <w:rFonts w:ascii="Times New Roman" w:hAnsi="Times New Roman" w:cs="Times New Roman"/>
          <w:sz w:val="28"/>
          <w:szCs w:val="28"/>
        </w:rPr>
        <w:t xml:space="preserve"> располагаются в отдельно стоящих друг от друга зданиях, </w:t>
      </w:r>
      <w:r>
        <w:rPr>
          <w:rFonts w:ascii="Times New Roman" w:hAnsi="Times New Roman" w:cs="Times New Roman"/>
          <w:sz w:val="28"/>
          <w:szCs w:val="28"/>
        </w:rPr>
        <w:t>в стесненных</w:t>
      </w:r>
      <w:r w:rsidRPr="00700646">
        <w:rPr>
          <w:rFonts w:ascii="Times New Roman" w:hAnsi="Times New Roman" w:cs="Times New Roman"/>
          <w:sz w:val="28"/>
          <w:szCs w:val="28"/>
        </w:rPr>
        <w:t xml:space="preserve"> помещениях, что не всегда удобно для посетителей. </w:t>
      </w:r>
    </w:p>
    <w:p w:rsidR="00737739" w:rsidRPr="00F733EF" w:rsidRDefault="00737739" w:rsidP="0073773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Правительству Новосибирской области рассмотреть возможность предусмотреть на 2024 год бюджетные ассигнования на </w:t>
      </w:r>
      <w:r>
        <w:rPr>
          <w:rFonts w:ascii="Times New Roman" w:hAnsi="Times New Roman"/>
          <w:bCs/>
          <w:sz w:val="28"/>
          <w:szCs w:val="28"/>
        </w:rPr>
        <w:t>выкуп здания, расположенного по адресу Новосибирская область, Карасукский район, г. Карасук, ул. Ленина, 45, для размещения социальных служб Карасукского района после проведения оценки его стоимости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45" w:rsidRDefault="00DF2D45"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11.3) О капитальном </w:t>
      </w:r>
      <w:r>
        <w:rPr>
          <w:rFonts w:ascii="Times New Roman" w:hAnsi="Times New Roman"/>
          <w:b/>
          <w:sz w:val="28"/>
          <w:szCs w:val="28"/>
        </w:rPr>
        <w:t>ремонте участка автомобильной дороги по ул. Индустриальная в г. Карасуке Карасукского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Новосибирской области </w:t>
      </w:r>
    </w:p>
    <w:p w:rsidR="00DF2D45" w:rsidRDefault="00DF2D4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77A49" w:rsidRDefault="00E77A49" w:rsidP="00E77A4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>главы Карасукского района Новосибирской области Гофмана А.П.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о </w:t>
      </w:r>
      <w:r>
        <w:rPr>
          <w:rFonts w:ascii="Times New Roman" w:hAnsi="Times New Roman"/>
          <w:bCs/>
          <w:sz w:val="28"/>
          <w:szCs w:val="28"/>
        </w:rPr>
        <w:t xml:space="preserve">капитальном </w:t>
      </w:r>
      <w:r w:rsidRPr="00014D35">
        <w:rPr>
          <w:rFonts w:ascii="Times New Roman" w:hAnsi="Times New Roman"/>
          <w:sz w:val="28"/>
          <w:szCs w:val="28"/>
        </w:rPr>
        <w:t xml:space="preserve">ремонте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014D35">
        <w:rPr>
          <w:rFonts w:ascii="Times New Roman" w:hAnsi="Times New Roman"/>
          <w:sz w:val="28"/>
          <w:szCs w:val="28"/>
        </w:rPr>
        <w:t xml:space="preserve">автомобильной дороги </w:t>
      </w:r>
      <w:r>
        <w:rPr>
          <w:rFonts w:ascii="Times New Roman" w:hAnsi="Times New Roman"/>
          <w:sz w:val="28"/>
          <w:szCs w:val="28"/>
        </w:rPr>
        <w:t>по ул. Индустриальная в г. Карасуке Карасукского 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 капитальный </w:t>
      </w:r>
      <w:r>
        <w:rPr>
          <w:rFonts w:ascii="Times New Roman" w:hAnsi="Times New Roman"/>
          <w:sz w:val="28"/>
          <w:szCs w:val="28"/>
        </w:rPr>
        <w:t>ремонт</w:t>
      </w:r>
      <w:r w:rsidRPr="00014D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014D35">
        <w:rPr>
          <w:rFonts w:ascii="Times New Roman" w:hAnsi="Times New Roman"/>
          <w:sz w:val="28"/>
          <w:szCs w:val="28"/>
        </w:rPr>
        <w:t xml:space="preserve">автомобильной дороги </w:t>
      </w:r>
      <w:r>
        <w:rPr>
          <w:rFonts w:ascii="Times New Roman" w:hAnsi="Times New Roman"/>
          <w:sz w:val="28"/>
          <w:szCs w:val="28"/>
        </w:rPr>
        <w:t>по ул. Индустриальная в г. Карасуке Карасукского 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является наказом избирателей депутатам Законодательного Собрания Новосибирской области (наказ № 05-333). </w:t>
      </w:r>
      <w:r w:rsidRPr="003009B3">
        <w:rPr>
          <w:rFonts w:ascii="Times New Roman" w:hAnsi="Times New Roman" w:cs="Times New Roman"/>
          <w:snapToGrid w:val="0"/>
          <w:sz w:val="28"/>
          <w:szCs w:val="28"/>
        </w:rPr>
        <w:t>Ремонт данной дороги позволит обеспечить свободное перемещение маломобильных граждан из района «Черёмушки» д</w:t>
      </w:r>
      <w:r>
        <w:rPr>
          <w:rFonts w:ascii="Times New Roman" w:hAnsi="Times New Roman" w:cs="Times New Roman"/>
          <w:snapToGrid w:val="0"/>
          <w:sz w:val="28"/>
          <w:szCs w:val="28"/>
        </w:rPr>
        <w:t>о Центральной районной больницы;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получено положительное заключение экспертизы о соответствии проектно-сметной документации. Проектная стоимость объекта в ценах 2024 года составляет </w:t>
      </w: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99 351,5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., в том числе за счет средств областного бюджета Новосибирской области – 98 357,9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., за счет средств местного бюджета – 993,5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>.;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в Законе Новосибирской области «Об областном бюджете Новосибирской области на 2024 год и плановый период 2025 и 2026 годов» на проведение </w:t>
      </w:r>
      <w:r>
        <w:rPr>
          <w:rFonts w:ascii="Times New Roman" w:hAnsi="Times New Roman"/>
          <w:bCs/>
          <w:sz w:val="28"/>
          <w:szCs w:val="28"/>
        </w:rPr>
        <w:t xml:space="preserve">капитального </w:t>
      </w:r>
      <w:r w:rsidRPr="00014D35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>а</w:t>
      </w:r>
      <w:r w:rsidRPr="00014D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014D35">
        <w:rPr>
          <w:rFonts w:ascii="Times New Roman" w:hAnsi="Times New Roman"/>
          <w:sz w:val="28"/>
          <w:szCs w:val="28"/>
        </w:rPr>
        <w:t xml:space="preserve">автомобильной дороги </w:t>
      </w:r>
      <w:r>
        <w:rPr>
          <w:rFonts w:ascii="Times New Roman" w:hAnsi="Times New Roman"/>
          <w:sz w:val="28"/>
          <w:szCs w:val="28"/>
        </w:rPr>
        <w:t>по ул. Индустриальная в г. Карасуке Карасукского 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предусмотрены бюджетные ассигнования в следующих объемах: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2025 год – 38 770,5 </w:t>
      </w:r>
      <w:proofErr w:type="spellStart"/>
      <w:r>
        <w:rPr>
          <w:rFonts w:ascii="Times New Roman" w:hAnsi="Times New Roman"/>
          <w:b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bCs/>
          <w:sz w:val="28"/>
          <w:szCs w:val="28"/>
        </w:rPr>
        <w:t>.;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2026 год – 37 810,6 </w:t>
      </w:r>
      <w:proofErr w:type="spellStart"/>
      <w:r>
        <w:rPr>
          <w:rFonts w:ascii="Times New Roman" w:hAnsi="Times New Roman"/>
          <w:b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bCs/>
          <w:sz w:val="28"/>
          <w:szCs w:val="28"/>
        </w:rPr>
        <w:t>.;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 министерством транспорта и дорожного хозяйства Новосибирской области в 2024 году запланировано начало ремонтных работ на участке автомобильной дороги по ул. Индустриальной в г. Карасуке Карасукского района Новосибирской области в счет лимитов бюджетных ассигнований по данному объекту на 2025-2026 годы. </w:t>
      </w:r>
    </w:p>
    <w:p w:rsidR="00E77A49" w:rsidRPr="00F733EF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 при формировании областного бюджета Новосибирской области на 2025 год и плановый период 2026 и 2027 годов предусмотреть в рамках мероприятий государственной программы Новосибирской области «</w:t>
      </w:r>
      <w:r w:rsidRPr="00E72E48">
        <w:rPr>
          <w:rFonts w:ascii="Times New Roman" w:hAnsi="Times New Roman" w:cs="Times New Roman"/>
          <w:sz w:val="28"/>
          <w:szCs w:val="28"/>
        </w:rPr>
        <w:t>Развитие автомобильных дорог регионального, межмуниципального и местного значения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дополнительные бюджетные ассигнования Карасукскому району Новосибирской области на 2025-2026 годы в объеме 21 776,8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</w:t>
      </w:r>
      <w:r>
        <w:rPr>
          <w:rFonts w:ascii="Times New Roman" w:hAnsi="Times New Roman"/>
          <w:bCs/>
          <w:sz w:val="28"/>
          <w:szCs w:val="28"/>
        </w:rPr>
        <w:t xml:space="preserve">капитальный </w:t>
      </w:r>
      <w:r w:rsidRPr="00014D35">
        <w:rPr>
          <w:rFonts w:ascii="Times New Roman" w:hAnsi="Times New Roman"/>
          <w:sz w:val="28"/>
          <w:szCs w:val="28"/>
        </w:rPr>
        <w:t xml:space="preserve">ремонт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014D35">
        <w:rPr>
          <w:rFonts w:ascii="Times New Roman" w:hAnsi="Times New Roman"/>
          <w:sz w:val="28"/>
          <w:szCs w:val="28"/>
        </w:rPr>
        <w:t xml:space="preserve">автомобильной дороги </w:t>
      </w:r>
      <w:r>
        <w:rPr>
          <w:rFonts w:ascii="Times New Roman" w:hAnsi="Times New Roman"/>
          <w:sz w:val="28"/>
          <w:szCs w:val="28"/>
        </w:rPr>
        <w:t>по ул. Индустриальная в г. Карасуке Карасукского района</w:t>
      </w:r>
      <w:r w:rsidRPr="00014D35"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11.4) Об обеспечении проведения работ по инженерному обустройству территорий, выделенных под строительство жилья для льготных категорий граждан в Карасукском районе Новосибирской области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77A49" w:rsidRDefault="00E77A49" w:rsidP="00E77A4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>главы Карасукского района Новосибирской области Гофмана А.П.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 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обеспечении проведения работ по инженерному обустройству территорий, выделенных под строительство жилья для льготных категорий граждан в Карасукском районе Новосибирской области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E77A49" w:rsidRDefault="00E77A49" w:rsidP="00E77A4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eastAsiaTheme="minorEastAsia" w:hAnsi="Times New Roman" w:cs="Times New Roman"/>
          <w:sz w:val="28"/>
        </w:rPr>
        <w:t xml:space="preserve">с 2024 года расходование иных межбюджетных трансфертов, выделенных из областного бюджета Новосибирской области местным бюджетам в рамках реализации мероприятий государственной программы Новосибирской области «Стимулирование развития жилищного строительства в Новосибирской области» (изменение от 28.11.2023 года № 541-п), осуществляется на финансирование следующих работ (услуг): разработка проектной документации, корректировка проектной документации, инженерно-геодезические изыскания, государственная экспертиза проектной документации. При этом с 2024 года иные межбюджетные трансферты из областного бюджета Новосибирской области на проведение работ по инженерному обустройству территорий, выделенных под строительство жилья для </w:t>
      </w:r>
      <w:r>
        <w:rPr>
          <w:rFonts w:ascii="Times New Roman" w:eastAsiaTheme="minorEastAsia" w:hAnsi="Times New Roman" w:cs="Times New Roman"/>
          <w:sz w:val="28"/>
        </w:rPr>
        <w:lastRenderedPageBreak/>
        <w:t xml:space="preserve">льготных категорий граждан, предоставляются без </w:t>
      </w:r>
      <w:proofErr w:type="spellStart"/>
      <w:r>
        <w:rPr>
          <w:rFonts w:ascii="Times New Roman" w:eastAsiaTheme="minorEastAsia" w:hAnsi="Times New Roman" w:cs="Times New Roman"/>
          <w:sz w:val="28"/>
        </w:rPr>
        <w:t>софинансирования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из местных бюджетов;</w:t>
      </w:r>
    </w:p>
    <w:p w:rsidR="00E77A49" w:rsidRDefault="00E77A49" w:rsidP="00E77A4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- оплата за авторский надзор, технологическое присоединение к инженерным сетям, оплата за технические условия, строительный контроль, затраты на ввод в эксплуатацию, благоустройство производятся за счет средств местного бюджета; </w:t>
      </w:r>
    </w:p>
    <w:p w:rsidR="00E77A49" w:rsidRDefault="00E77A49" w:rsidP="00E77A49">
      <w:pPr>
        <w:tabs>
          <w:tab w:val="left" w:pos="9214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- в соответствии с принятыми изменениями за счет средств бюджета Карасукского района на оплату за технические условия, авторский и строительный надзор потребуется в 2024 году - 7 000,0 </w:t>
      </w:r>
      <w:proofErr w:type="spellStart"/>
      <w:r>
        <w:rPr>
          <w:rFonts w:ascii="Times New Roman" w:eastAsiaTheme="minorEastAsia" w:hAnsi="Times New Roman" w:cs="Times New Roman"/>
          <w:sz w:val="28"/>
        </w:rPr>
        <w:t>тыс.руб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. (два </w:t>
      </w:r>
      <w:proofErr w:type="spellStart"/>
      <w:r>
        <w:rPr>
          <w:rFonts w:ascii="Times New Roman" w:eastAsiaTheme="minorEastAsia" w:hAnsi="Times New Roman" w:cs="Times New Roman"/>
          <w:sz w:val="28"/>
        </w:rPr>
        <w:t>девятиквартирных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жилых домов по ул. Коммунистическая, 47А и два </w:t>
      </w:r>
      <w:proofErr w:type="spellStart"/>
      <w:r>
        <w:rPr>
          <w:rFonts w:ascii="Times New Roman" w:eastAsiaTheme="minorEastAsia" w:hAnsi="Times New Roman" w:cs="Times New Roman"/>
          <w:sz w:val="28"/>
        </w:rPr>
        <w:t>девятиквартирных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жилых домов по ул. Коммунистическая, 26 в г. Карасуке) и в 2025 году - 5 000,0 </w:t>
      </w:r>
      <w:proofErr w:type="spellStart"/>
      <w:r>
        <w:rPr>
          <w:rFonts w:ascii="Times New Roman" w:eastAsiaTheme="minorEastAsia" w:hAnsi="Times New Roman" w:cs="Times New Roman"/>
          <w:sz w:val="28"/>
        </w:rPr>
        <w:t>тыс.руб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. (два </w:t>
      </w:r>
      <w:proofErr w:type="spellStart"/>
      <w:r>
        <w:rPr>
          <w:rFonts w:ascii="Times New Roman" w:eastAsiaTheme="minorEastAsia" w:hAnsi="Times New Roman" w:cs="Times New Roman"/>
          <w:sz w:val="28"/>
        </w:rPr>
        <w:t>девятиквартирных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жилых домов по ул. Коммунистическая, 31 и ул. Коммунистическая 38А</w:t>
      </w:r>
      <w:r w:rsidRPr="00751CC2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 xml:space="preserve">в г. Карасуке). 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Рекомендовать администрации Карасукского района Новосибирской области, а также администрациям иных муниципальных районов и городских округов Новосибирской области: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 активнее принимать участие в реализации мероприятий государственной программы Новосибирской области «Комплексное развитие сельских территорий в Новосибирской области», иных государственных программ Новосибирской области в целях </w:t>
      </w:r>
      <w:r w:rsidRPr="00177CFF">
        <w:rPr>
          <w:rFonts w:ascii="Times New Roman" w:hAnsi="Times New Roman" w:cs="Times New Roman"/>
          <w:snapToGrid w:val="0"/>
          <w:sz w:val="28"/>
          <w:szCs w:val="28"/>
        </w:rPr>
        <w:t>создани</w:t>
      </w:r>
      <w:r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Pr="00177CFF">
        <w:rPr>
          <w:rFonts w:ascii="Times New Roman" w:hAnsi="Times New Roman" w:cs="Times New Roman"/>
          <w:snapToGrid w:val="0"/>
          <w:sz w:val="28"/>
          <w:szCs w:val="28"/>
        </w:rPr>
        <w:t xml:space="preserve"> комфортных условий жизнедеятельности в сельской местности Новосибирской области</w:t>
      </w:r>
      <w:r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E77A49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 рассмотреть различные варианты эффективного решения вопросов по обеспечению жилыми помещениями льготных категорий граждан, в том числе за счет предоставления единовременной денежной выплаты.</w:t>
      </w:r>
    </w:p>
    <w:p w:rsidR="00E77A49" w:rsidRPr="00F733EF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министерству строительства Новосибирской области провести консультации с администрацией Карасукского района Новосибирской области по существующим инструментам компенсации расходов при </w:t>
      </w:r>
      <w:r w:rsidRPr="00B47125">
        <w:rPr>
          <w:rFonts w:ascii="Times New Roman" w:hAnsi="Times New Roman"/>
          <w:bCs/>
          <w:sz w:val="28"/>
          <w:szCs w:val="28"/>
        </w:rPr>
        <w:t>проведени</w:t>
      </w:r>
      <w:r>
        <w:rPr>
          <w:rFonts w:ascii="Times New Roman" w:hAnsi="Times New Roman"/>
          <w:bCs/>
          <w:sz w:val="28"/>
          <w:szCs w:val="28"/>
        </w:rPr>
        <w:t>и</w:t>
      </w:r>
      <w:r w:rsidRPr="00B47125">
        <w:rPr>
          <w:rFonts w:ascii="Times New Roman" w:hAnsi="Times New Roman"/>
          <w:bCs/>
          <w:sz w:val="28"/>
          <w:szCs w:val="28"/>
        </w:rPr>
        <w:t xml:space="preserve"> работ по инженерному обустройству территорий, выделенных под строительство жилья для льготных категорий граждан</w:t>
      </w:r>
      <w:r>
        <w:rPr>
          <w:rFonts w:ascii="Times New Roman" w:hAnsi="Times New Roman"/>
          <w:bCs/>
          <w:sz w:val="28"/>
          <w:szCs w:val="28"/>
        </w:rPr>
        <w:t xml:space="preserve"> (в том числе за счет участия в соответствующих федеральных программах). О результатах проведенной работы проинформировать комитет.</w:t>
      </w:r>
    </w:p>
    <w:p w:rsidR="00DF2D45" w:rsidRDefault="00DF2D45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922D8B" w:rsidRDefault="00922D8B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922D8B" w:rsidRDefault="00922D8B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11.5) О переселении граждан из аварийного жилищного фонда в Карасукском районе Новосибирской области</w:t>
      </w: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77A49" w:rsidRDefault="00E77A49" w:rsidP="00E77A49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napToGrid w:val="0"/>
          <w:sz w:val="28"/>
          <w:szCs w:val="28"/>
        </w:rPr>
        <w:t>главы Карасукского района Новосибирской области Гофмана А.П.</w:t>
      </w:r>
      <w:r w:rsidRPr="00014D35">
        <w:rPr>
          <w:rFonts w:ascii="Times New Roman" w:hAnsi="Times New Roman" w:cs="Times New Roman"/>
          <w:snapToGrid w:val="0"/>
          <w:sz w:val="28"/>
          <w:szCs w:val="28"/>
        </w:rPr>
        <w:t xml:space="preserve"> по вопросу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о</w:t>
      </w:r>
      <w:r>
        <w:rPr>
          <w:rFonts w:ascii="Times New Roman" w:hAnsi="Times New Roman"/>
          <w:bCs/>
          <w:sz w:val="28"/>
          <w:szCs w:val="28"/>
        </w:rPr>
        <w:t xml:space="preserve"> переселении граждан из аварийного жилищного фонда в Карасукском районе Новосибирской области и о</w:t>
      </w:r>
      <w:r>
        <w:rPr>
          <w:rFonts w:ascii="Times New Roman" w:hAnsi="Times New Roman" w:cs="Times New Roman"/>
          <w:snapToGrid w:val="0"/>
          <w:sz w:val="28"/>
          <w:szCs w:val="28"/>
        </w:rPr>
        <w:t>тметить следующее из выступления:</w:t>
      </w:r>
    </w:p>
    <w:p w:rsidR="00E77A49" w:rsidRPr="00F661F5" w:rsidRDefault="00E77A49" w:rsidP="00E77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а</w:t>
      </w:r>
      <w:r w:rsidRPr="00F661F5">
        <w:rPr>
          <w:rFonts w:ascii="Times New Roman" w:hAnsi="Times New Roman" w:cs="Times New Roman"/>
          <w:sz w:val="28"/>
          <w:szCs w:val="28"/>
        </w:rPr>
        <w:t xml:space="preserve">варийный жилищный фонд, признанный таковым в период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F661F5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F661F5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61F5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F661F5">
        <w:rPr>
          <w:rFonts w:ascii="Times New Roman" w:hAnsi="Times New Roman" w:cs="Times New Roman"/>
          <w:sz w:val="28"/>
          <w:szCs w:val="28"/>
        </w:rPr>
        <w:t>., расположенный на территории города Карасука Карасукского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661F5">
        <w:rPr>
          <w:rFonts w:ascii="Times New Roman" w:hAnsi="Times New Roman" w:cs="Times New Roman"/>
          <w:sz w:val="28"/>
          <w:szCs w:val="28"/>
        </w:rPr>
        <w:t xml:space="preserve"> состоит из 29 многоквартирных жилых домов, общей площадью 4057,6 </w:t>
      </w:r>
      <w:proofErr w:type="spellStart"/>
      <w:r w:rsidRPr="00F661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661F5">
        <w:rPr>
          <w:rFonts w:ascii="Times New Roman" w:hAnsi="Times New Roman" w:cs="Times New Roman"/>
          <w:sz w:val="28"/>
          <w:szCs w:val="28"/>
        </w:rPr>
        <w:t>., где проживает 181 челове</w:t>
      </w:r>
      <w:r>
        <w:rPr>
          <w:rFonts w:ascii="Times New Roman" w:hAnsi="Times New Roman" w:cs="Times New Roman"/>
          <w:sz w:val="28"/>
          <w:szCs w:val="28"/>
        </w:rPr>
        <w:t>к;</w:t>
      </w:r>
    </w:p>
    <w:p w:rsidR="00E77A49" w:rsidRPr="00F661F5" w:rsidRDefault="00E77A49" w:rsidP="00E77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 на 2024 год субсидия на переселение граждан </w:t>
      </w:r>
      <w:r w:rsidRPr="00F661F5">
        <w:rPr>
          <w:rFonts w:ascii="Times New Roman" w:hAnsi="Times New Roman" w:cs="Times New Roman"/>
          <w:sz w:val="28"/>
          <w:szCs w:val="28"/>
        </w:rPr>
        <w:t>из аварийного жилищного фонда Карасукско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F661F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61F5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не предусмотрена </w:t>
      </w:r>
      <w:r w:rsidRPr="00F661F5">
        <w:rPr>
          <w:rFonts w:ascii="Times New Roman" w:hAnsi="Times New Roman" w:cs="Times New Roman"/>
          <w:sz w:val="28"/>
          <w:szCs w:val="28"/>
        </w:rPr>
        <w:t>в связи с недостаточностью средств</w:t>
      </w:r>
      <w:r w:rsidRPr="00FC75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областном бюджете Новосибирской области;</w:t>
      </w:r>
    </w:p>
    <w:p w:rsidR="00E77A49" w:rsidRPr="00D819E0" w:rsidRDefault="00E77A49" w:rsidP="00E77A4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 н</w:t>
      </w:r>
      <w:r w:rsidRPr="00D819E0">
        <w:rPr>
          <w:rFonts w:ascii="Times New Roman" w:hAnsi="Times New Roman" w:cs="Times New Roman"/>
          <w:sz w:val="28"/>
          <w:szCs w:val="28"/>
        </w:rPr>
        <w:t xml:space="preserve">а сегодняшний день в г. Карасуке </w:t>
      </w:r>
      <w:r>
        <w:rPr>
          <w:rFonts w:ascii="Times New Roman" w:hAnsi="Times New Roman" w:cs="Times New Roman"/>
          <w:sz w:val="28"/>
          <w:szCs w:val="28"/>
        </w:rPr>
        <w:t>имеется</w:t>
      </w:r>
      <w:r w:rsidRPr="00D819E0">
        <w:rPr>
          <w:rFonts w:ascii="Times New Roman" w:hAnsi="Times New Roman" w:cs="Times New Roman"/>
          <w:sz w:val="28"/>
          <w:szCs w:val="28"/>
        </w:rPr>
        <w:t xml:space="preserve"> потребность в расселении граждан, чьи дома признаны аварийными и подлежащими сносу в 2019 - 2020 </w:t>
      </w:r>
      <w:proofErr w:type="spellStart"/>
      <w:r w:rsidRPr="00D819E0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D819E0">
        <w:rPr>
          <w:rFonts w:ascii="Times New Roman" w:hAnsi="Times New Roman" w:cs="Times New Roman"/>
          <w:sz w:val="28"/>
          <w:szCs w:val="28"/>
        </w:rPr>
        <w:t xml:space="preserve">. Это 11 домов общей площадью 1 641,8 </w:t>
      </w:r>
      <w:proofErr w:type="spellStart"/>
      <w:r w:rsidRPr="00D819E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819E0">
        <w:rPr>
          <w:rFonts w:ascii="Times New Roman" w:hAnsi="Times New Roman" w:cs="Times New Roman"/>
          <w:sz w:val="28"/>
          <w:szCs w:val="28"/>
        </w:rPr>
        <w:t xml:space="preserve">. и необходимым объемом финансирования 147 220,2 </w:t>
      </w:r>
      <w:proofErr w:type="spellStart"/>
      <w:r w:rsidRPr="00D819E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77A49" w:rsidRPr="00F733EF" w:rsidRDefault="00E77A49" w:rsidP="00E77A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Рекомендовать Правительству Новосибирской области при подготовке изменений в Закон Новосибирской области «Об областном бюджете Новосибирской области на 2024 год и плановый период 2025 и 2026 годов» рассмотреть возможность выделения бюджетных ассигнований Карасукскому району Новосибирской области на 2024 год в объеме 147 220,2</w:t>
      </w:r>
      <w:r w:rsidRPr="000F3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0CC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0F30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/>
          <w:bCs/>
          <w:sz w:val="28"/>
          <w:szCs w:val="28"/>
        </w:rPr>
        <w:t>переселение граждан из аварийного жилищного фонда в Карасукском районе Новосибирской области, учитывая решение комитета от 13 декабря 2023 года и обращение прокурора Новосибирской области по данному вопросу перед принятием проекта областного бюджета на 2024 год и плановый период 2025 и 2026 годов во втором чтении.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</w:p>
    <w:p w:rsidR="00DF2D45" w:rsidRDefault="005A13F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– единогласно.</w:t>
      </w: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12DB" w:rsidRPr="001E12DB" w:rsidRDefault="001E12DB" w:rsidP="001E12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2DB">
        <w:rPr>
          <w:rFonts w:ascii="Times New Roman" w:hAnsi="Times New Roman" w:cs="Times New Roman"/>
          <w:b/>
          <w:sz w:val="28"/>
          <w:szCs w:val="28"/>
        </w:rPr>
        <w:t xml:space="preserve">12. О газификации </w:t>
      </w:r>
      <w:proofErr w:type="spellStart"/>
      <w:r w:rsidRPr="001E12DB">
        <w:rPr>
          <w:rFonts w:ascii="Times New Roman" w:hAnsi="Times New Roman" w:cs="Times New Roman"/>
          <w:b/>
          <w:sz w:val="28"/>
          <w:szCs w:val="28"/>
        </w:rPr>
        <w:t>Купинского</w:t>
      </w:r>
      <w:proofErr w:type="spellEnd"/>
      <w:r w:rsidRPr="001E12DB">
        <w:rPr>
          <w:rFonts w:ascii="Times New Roman" w:hAnsi="Times New Roman" w:cs="Times New Roman"/>
          <w:b/>
          <w:sz w:val="28"/>
          <w:szCs w:val="28"/>
        </w:rPr>
        <w:t xml:space="preserve">, Карасукского и </w:t>
      </w:r>
      <w:proofErr w:type="spellStart"/>
      <w:r w:rsidRPr="001E12DB">
        <w:rPr>
          <w:rFonts w:ascii="Times New Roman" w:hAnsi="Times New Roman" w:cs="Times New Roman"/>
          <w:b/>
          <w:sz w:val="28"/>
          <w:szCs w:val="28"/>
        </w:rPr>
        <w:t>Баганского</w:t>
      </w:r>
      <w:proofErr w:type="spellEnd"/>
      <w:r w:rsidRPr="001E12DB">
        <w:rPr>
          <w:rFonts w:ascii="Times New Roman" w:hAnsi="Times New Roman" w:cs="Times New Roman"/>
          <w:b/>
          <w:sz w:val="28"/>
          <w:szCs w:val="28"/>
        </w:rPr>
        <w:t xml:space="preserve"> районов. Текущее состояние и планы развития газификации районов</w:t>
      </w:r>
    </w:p>
    <w:p w:rsidR="001E12DB" w:rsidRPr="001E12DB" w:rsidRDefault="001E12DB" w:rsidP="001E12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1E12DB">
        <w:rPr>
          <w:rFonts w:ascii="Times New Roman" w:hAnsi="Times New Roman" w:cs="Times New Roman"/>
          <w:snapToGrid w:val="0"/>
          <w:sz w:val="28"/>
          <w:szCs w:val="28"/>
        </w:rPr>
        <w:t>Доклад: Глушков Евгений Валерьевич – и. о. директора филиала ООО «Газпром газораспределение Томск» в Новосибирской области</w:t>
      </w:r>
    </w:p>
    <w:p w:rsidR="001E12DB" w:rsidRPr="001E12DB" w:rsidRDefault="001E12DB" w:rsidP="001E12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E12DB" w:rsidRPr="001E12DB" w:rsidRDefault="001E12DB" w:rsidP="001E12DB">
      <w:pPr>
        <w:spacing w:after="0" w:line="240" w:lineRule="auto"/>
        <w:ind w:firstLine="708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E12DB">
        <w:rPr>
          <w:rFonts w:ascii="Times New Roman" w:hAnsi="Times New Roman" w:cs="Times New Roman"/>
          <w:b/>
          <w:snapToGrid w:val="0"/>
          <w:sz w:val="28"/>
          <w:szCs w:val="28"/>
        </w:rPr>
        <w:t>РЕШИЛИ:</w:t>
      </w:r>
    </w:p>
    <w:p w:rsidR="001E12DB" w:rsidRPr="001E12DB" w:rsidRDefault="001E12DB" w:rsidP="001E12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12DB">
        <w:rPr>
          <w:rFonts w:ascii="Times New Roman" w:hAnsi="Times New Roman" w:cs="Times New Roman"/>
          <w:snapToGrid w:val="0"/>
          <w:sz w:val="28"/>
          <w:szCs w:val="28"/>
        </w:rPr>
        <w:t>1. Принять к сведению информацию докладчика по вопросу о</w:t>
      </w:r>
      <w:r w:rsidRPr="001E12DB">
        <w:rPr>
          <w:rFonts w:ascii="Times New Roman" w:hAnsi="Times New Roman"/>
          <w:bCs/>
          <w:sz w:val="28"/>
          <w:szCs w:val="28"/>
        </w:rPr>
        <w:t xml:space="preserve"> </w:t>
      </w:r>
      <w:r w:rsidRPr="001E12DB">
        <w:rPr>
          <w:rFonts w:ascii="Times New Roman" w:hAnsi="Times New Roman" w:cs="Times New Roman"/>
          <w:sz w:val="28"/>
          <w:szCs w:val="28"/>
        </w:rPr>
        <w:t xml:space="preserve">газификации </w:t>
      </w:r>
      <w:proofErr w:type="spellStart"/>
      <w:r w:rsidRPr="001E12DB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Pr="001E12DB">
        <w:rPr>
          <w:rFonts w:ascii="Times New Roman" w:hAnsi="Times New Roman" w:cs="Times New Roman"/>
          <w:sz w:val="28"/>
          <w:szCs w:val="28"/>
        </w:rPr>
        <w:t xml:space="preserve">, Карасукского, </w:t>
      </w:r>
      <w:proofErr w:type="spellStart"/>
      <w:r w:rsidRPr="001E12DB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1E12DB">
        <w:rPr>
          <w:rFonts w:ascii="Times New Roman" w:hAnsi="Times New Roman" w:cs="Times New Roman"/>
          <w:sz w:val="28"/>
          <w:szCs w:val="28"/>
        </w:rPr>
        <w:t xml:space="preserve"> и Чистоозерного районов. Текущее состояние и планы развития газификации районов.</w:t>
      </w:r>
    </w:p>
    <w:p w:rsidR="001E12DB" w:rsidRPr="001E12DB" w:rsidRDefault="001E12DB" w:rsidP="001E12D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12DB">
        <w:rPr>
          <w:rFonts w:ascii="Times New Roman" w:hAnsi="Times New Roman"/>
          <w:bCs/>
          <w:sz w:val="28"/>
          <w:szCs w:val="28"/>
        </w:rPr>
        <w:t xml:space="preserve">2. Рекомендовать администрациям </w:t>
      </w:r>
      <w:proofErr w:type="spellStart"/>
      <w:r w:rsidRPr="001E12DB">
        <w:rPr>
          <w:rFonts w:ascii="Times New Roman" w:hAnsi="Times New Roman" w:cs="Times New Roman"/>
          <w:sz w:val="28"/>
          <w:szCs w:val="28"/>
        </w:rPr>
        <w:t>Купинского</w:t>
      </w:r>
      <w:proofErr w:type="spellEnd"/>
      <w:r w:rsidRPr="001E12DB">
        <w:rPr>
          <w:rFonts w:ascii="Times New Roman" w:hAnsi="Times New Roman" w:cs="Times New Roman"/>
          <w:sz w:val="28"/>
          <w:szCs w:val="28"/>
        </w:rPr>
        <w:t xml:space="preserve">, Карасукского, </w:t>
      </w:r>
      <w:proofErr w:type="spellStart"/>
      <w:r w:rsidRPr="001E12DB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1E12DB">
        <w:rPr>
          <w:rFonts w:ascii="Times New Roman" w:hAnsi="Times New Roman" w:cs="Times New Roman"/>
          <w:sz w:val="28"/>
          <w:szCs w:val="28"/>
        </w:rPr>
        <w:t xml:space="preserve"> и Чистоозерного районов Новосибирской области не допускать случаев отчуждения земельных участков, на которых запланировано строительство газопроводов высокого давления, межпоселковых и </w:t>
      </w:r>
      <w:proofErr w:type="spellStart"/>
      <w:r w:rsidRPr="001E12DB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1E12DB">
        <w:rPr>
          <w:rFonts w:ascii="Times New Roman" w:hAnsi="Times New Roman" w:cs="Times New Roman"/>
          <w:sz w:val="28"/>
          <w:szCs w:val="28"/>
        </w:rPr>
        <w:t xml:space="preserve"> газопроводов, а также газораспределительных станций</w:t>
      </w:r>
      <w:r w:rsidR="00E77A49">
        <w:rPr>
          <w:rFonts w:ascii="Times New Roman" w:hAnsi="Times New Roman" w:cs="Times New Roman"/>
          <w:sz w:val="28"/>
          <w:szCs w:val="28"/>
        </w:rPr>
        <w:t>.</w:t>
      </w:r>
      <w:r w:rsidRPr="001E12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DF2D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D45" w:rsidRDefault="005A13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Ф.А. Николаев</w:t>
      </w: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A49" w:rsidRDefault="00E77A49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2D8B" w:rsidRDefault="00922D8B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22D8B" w:rsidRDefault="00922D8B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протоколу заседания </w:t>
      </w:r>
    </w:p>
    <w:p w:rsidR="00922D8B" w:rsidRDefault="00922D8B" w:rsidP="00922D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от 20 марта 2024</w:t>
      </w: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highlight w:val="white"/>
        </w:rPr>
        <w:t>Архипов Денис Николаевич, министр жилищно-коммунального хозяйства и энергетики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>Бабушкина Татьяна Викторовна, главный эксперт отдела по взаимодействию с</w:t>
      </w:r>
      <w:r w:rsidR="004925AC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СМИ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>Бакулина Вера Ивановна, начальник департамента по социально-экономическим вопросам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Быкасов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Константин Васильевич, главный эксперт отдела по взаимодействию с</w:t>
      </w:r>
      <w:r w:rsidR="004925AC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СМИ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Веремьянина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Лариса Юрьевна, главный эксперт отдела по взаимодействию с СМИ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Воличенко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Алексей Алексеевич, временно исполняющий полномочия главы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Баганского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</w:t>
      </w:r>
      <w:r w:rsidR="004925AC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Голубенко Виталий Юрьевич, заместитель Председателя Правительства Новосибирской области – министр финансов и налоговой политики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Гончаров Андрей Александрович, министр промышленности, торговли и развития предпринимательства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Гончарова Елена Анатольевна, председатель Контрольно-счетной палаты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  <w:t>Глушков Евгений Валерьевич</w:t>
      </w:r>
      <w:r w:rsidRPr="00922D8B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директор филиала ООО «Газпром газораспределение Томск» в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Гофман Александр Павлович, </w:t>
      </w:r>
      <w:r w:rsidR="004925AC"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лава Карасукского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highlight w:val="white"/>
        </w:rPr>
        <w:t>Громенко Константин Геннадьевич</w:t>
      </w:r>
      <w:r w:rsidRPr="00922D8B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заместитель начальника управления по ремонту и содержанию ГКУ НСО «ТУАД»;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Гусев Денис Анатольевич, первый заместитель главы администрации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района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Добрынина Ирина Константиновна, начальник </w:t>
      </w:r>
      <w:r w:rsidR="00E77A49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правления финансов и налоговой политики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Зимина Анжелика Николаевна, управляющий делами администрации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</w:t>
      </w:r>
      <w:r w:rsidRPr="00922D8B">
        <w:rPr>
          <w:rFonts w:ascii="Times New Roman" w:hAnsi="Times New Roman" w:cs="Times New Roman"/>
          <w:sz w:val="28"/>
          <w:szCs w:val="28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highlight w:val="white"/>
        </w:rPr>
        <w:t>Калентьева</w:t>
      </w:r>
      <w:proofErr w:type="spellEnd"/>
      <w:r w:rsidRPr="00922D8B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922D8B">
        <w:rPr>
          <w:rFonts w:ascii="Times New Roman" w:hAnsi="Times New Roman" w:cs="Times New Roman"/>
          <w:sz w:val="28"/>
          <w:szCs w:val="28"/>
        </w:rPr>
        <w:t>Наталья Владимировна,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Колмаков Алексей Викторович, министр строительства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Колупаев Александр Валерьевич, заместитель министра здравоохранения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Крицин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Дмитрий Владимирович, </w:t>
      </w:r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заместитель главы администрации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района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Новосибирской области 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Литавина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Светлана Геннадьевна, советник департамента организационной работы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Миллер Игорь Владимирович, </w:t>
      </w:r>
      <w:r w:rsidRPr="00922D8B">
        <w:rPr>
          <w:rFonts w:ascii="Times New Roman" w:hAnsi="Times New Roman" w:cs="Times New Roman"/>
          <w:sz w:val="28"/>
          <w:szCs w:val="28"/>
        </w:rPr>
        <w:t>заместитель министра транспорта и дорожного хозяйства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Москалева Екатерина Михайловна, первый заместитель министра труда и социального развития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>Объедко</w:t>
      </w:r>
      <w:proofErr w:type="spellEnd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Юрий Михайлович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, председатель Совета депутатов Карасукского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Павлов Евгений Евгеньевич, заместитель министра науки и инновационной политики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Переладова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Ирина Александровна, консультант департамента по правовым вопросам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Пронин Дмитрий Анатольевич, заместитель министра физической культуры и спорта Новосибирской области</w:t>
      </w:r>
      <w:r w:rsidRPr="00922D8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Руденских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Алексей Геннадьевич, директор ООО «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Купинское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мороженое», депутат Совета депутатов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</w:rPr>
        <w:t>Савостьянов Юрий Иванович, заместитель министра образования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Синица Александр Николаевич, председатель Совета депутатов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Баганского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Сорокина Наталья Владимировна, председатель Совета депутатов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Слепынина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Ольга Владимировна, начальник управления экономики, финансового анализа и труда администрации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Топорова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Наталья Владимировна, </w:t>
      </w:r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заместитель главы администрации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 района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Хомич Юрий Георгиевич, эксперт отдела по взаимодействию с СМИ аппарата Законодательного Собрания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</w:rPr>
        <w:t>Шилохвостов</w:t>
      </w:r>
      <w:proofErr w:type="spellEnd"/>
      <w:r w:rsidRPr="00922D8B">
        <w:rPr>
          <w:rFonts w:ascii="Times New Roman" w:hAnsi="Times New Roman" w:cs="Times New Roman"/>
          <w:sz w:val="28"/>
          <w:szCs w:val="28"/>
        </w:rPr>
        <w:t xml:space="preserve"> Роман Геннадьевич, руководитель департамента имущества и земельных отношений Новосибирской области</w:t>
      </w:r>
      <w:r w:rsidRPr="00922D8B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922D8B">
        <w:rPr>
          <w:rFonts w:ascii="Times New Roman" w:hAnsi="Times New Roman" w:cs="Times New Roman"/>
          <w:sz w:val="28"/>
          <w:szCs w:val="28"/>
        </w:rPr>
        <w:t>Шовтак</w:t>
      </w:r>
      <w:proofErr w:type="spellEnd"/>
      <w:r w:rsidRPr="00922D8B">
        <w:rPr>
          <w:rFonts w:ascii="Times New Roman" w:hAnsi="Times New Roman" w:cs="Times New Roman"/>
          <w:sz w:val="28"/>
          <w:szCs w:val="28"/>
        </w:rPr>
        <w:t xml:space="preserve"> Виталий Борисович, </w:t>
      </w:r>
      <w:proofErr w:type="spellStart"/>
      <w:r w:rsidRPr="00922D8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922D8B">
        <w:rPr>
          <w:rFonts w:ascii="Times New Roman" w:hAnsi="Times New Roman" w:cs="Times New Roman"/>
          <w:sz w:val="28"/>
          <w:szCs w:val="28"/>
        </w:rPr>
        <w:t>. министра экономического развития Новосибирской области;</w:t>
      </w:r>
    </w:p>
    <w:p w:rsidR="00922D8B" w:rsidRPr="00922D8B" w:rsidRDefault="00922D8B" w:rsidP="00922D8B">
      <w:pPr>
        <w:numPr>
          <w:ilvl w:val="0"/>
          <w:numId w:val="45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Шубников Владимир Николаевич, </w:t>
      </w:r>
      <w:r w:rsidR="004925AC">
        <w:rPr>
          <w:rFonts w:ascii="Times New Roman" w:hAnsi="Times New Roman" w:cs="Times New Roman"/>
          <w:sz w:val="28"/>
          <w:szCs w:val="28"/>
          <w:lang w:eastAsia="en-US"/>
        </w:rPr>
        <w:t>г</w:t>
      </w:r>
      <w:bookmarkStart w:id="1" w:name="_GoBack"/>
      <w:bookmarkEnd w:id="1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лава </w:t>
      </w:r>
      <w:proofErr w:type="spellStart"/>
      <w:r w:rsidRPr="00922D8B">
        <w:rPr>
          <w:rFonts w:ascii="Times New Roman" w:hAnsi="Times New Roman" w:cs="Times New Roman"/>
          <w:sz w:val="28"/>
          <w:szCs w:val="28"/>
          <w:lang w:eastAsia="en-US"/>
        </w:rPr>
        <w:t>Купинского</w:t>
      </w:r>
      <w:proofErr w:type="spellEnd"/>
      <w:r w:rsidRPr="00922D8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Новосибирской области.</w:t>
      </w:r>
    </w:p>
    <w:p w:rsidR="00922D8B" w:rsidRDefault="00922D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22D8B">
      <w:headerReference w:type="default" r:id="rId12"/>
      <w:pgSz w:w="11906" w:h="16838"/>
      <w:pgMar w:top="0" w:right="707" w:bottom="709" w:left="1134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29B" w:rsidRDefault="002C529B">
      <w:pPr>
        <w:spacing w:after="0" w:line="240" w:lineRule="auto"/>
      </w:pPr>
      <w:r>
        <w:separator/>
      </w:r>
    </w:p>
  </w:endnote>
  <w:endnote w:type="continuationSeparator" w:id="0">
    <w:p w:rsidR="002C529B" w:rsidRDefault="002C5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29B" w:rsidRDefault="002C529B">
      <w:pPr>
        <w:spacing w:after="0" w:line="240" w:lineRule="auto"/>
      </w:pPr>
      <w:r>
        <w:separator/>
      </w:r>
    </w:p>
  </w:footnote>
  <w:footnote w:type="continuationSeparator" w:id="0">
    <w:p w:rsidR="002C529B" w:rsidRDefault="002C5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D45" w:rsidRDefault="00DF2D45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D6F5A"/>
    <w:multiLevelType w:val="hybridMultilevel"/>
    <w:tmpl w:val="4DB48392"/>
    <w:lvl w:ilvl="0" w:tplc="11D8D22E">
      <w:start w:val="1"/>
      <w:numFmt w:val="decimal"/>
      <w:lvlText w:val="%1)"/>
      <w:lvlJc w:val="left"/>
      <w:pPr>
        <w:ind w:left="1080" w:hanging="360"/>
      </w:pPr>
    </w:lvl>
    <w:lvl w:ilvl="1" w:tplc="C1C8AFE6">
      <w:start w:val="1"/>
      <w:numFmt w:val="lowerLetter"/>
      <w:lvlText w:val="%2."/>
      <w:lvlJc w:val="left"/>
      <w:pPr>
        <w:ind w:left="1800" w:hanging="360"/>
      </w:pPr>
    </w:lvl>
    <w:lvl w:ilvl="2" w:tplc="84FE9B9E">
      <w:start w:val="1"/>
      <w:numFmt w:val="lowerRoman"/>
      <w:lvlText w:val="%3."/>
      <w:lvlJc w:val="right"/>
      <w:pPr>
        <w:ind w:left="2520" w:hanging="180"/>
      </w:pPr>
    </w:lvl>
    <w:lvl w:ilvl="3" w:tplc="6D84C2E6">
      <w:start w:val="1"/>
      <w:numFmt w:val="decimal"/>
      <w:lvlText w:val="%4."/>
      <w:lvlJc w:val="left"/>
      <w:pPr>
        <w:ind w:left="3240" w:hanging="360"/>
      </w:pPr>
    </w:lvl>
    <w:lvl w:ilvl="4" w:tplc="678C0696">
      <w:start w:val="1"/>
      <w:numFmt w:val="lowerLetter"/>
      <w:lvlText w:val="%5."/>
      <w:lvlJc w:val="left"/>
      <w:pPr>
        <w:ind w:left="3960" w:hanging="360"/>
      </w:pPr>
    </w:lvl>
    <w:lvl w:ilvl="5" w:tplc="EA10FB8E">
      <w:start w:val="1"/>
      <w:numFmt w:val="lowerRoman"/>
      <w:lvlText w:val="%6."/>
      <w:lvlJc w:val="right"/>
      <w:pPr>
        <w:ind w:left="4680" w:hanging="180"/>
      </w:pPr>
    </w:lvl>
    <w:lvl w:ilvl="6" w:tplc="28FA8B5E">
      <w:start w:val="1"/>
      <w:numFmt w:val="decimal"/>
      <w:lvlText w:val="%7."/>
      <w:lvlJc w:val="left"/>
      <w:pPr>
        <w:ind w:left="5400" w:hanging="360"/>
      </w:pPr>
    </w:lvl>
    <w:lvl w:ilvl="7" w:tplc="1C7E6256">
      <w:start w:val="1"/>
      <w:numFmt w:val="lowerLetter"/>
      <w:lvlText w:val="%8."/>
      <w:lvlJc w:val="left"/>
      <w:pPr>
        <w:ind w:left="6120" w:hanging="360"/>
      </w:pPr>
    </w:lvl>
    <w:lvl w:ilvl="8" w:tplc="E74CE78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A5028B"/>
    <w:multiLevelType w:val="multilevel"/>
    <w:tmpl w:val="AB3A47E4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" w15:restartNumberingAfterBreak="0">
    <w:nsid w:val="114C4580"/>
    <w:multiLevelType w:val="hybridMultilevel"/>
    <w:tmpl w:val="FF8065F8"/>
    <w:lvl w:ilvl="0" w:tplc="6E24C8C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27E563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FE014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7FAC8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57053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9DC65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050E5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60620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E12E6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1C3260C"/>
    <w:multiLevelType w:val="hybridMultilevel"/>
    <w:tmpl w:val="9240288C"/>
    <w:lvl w:ilvl="0" w:tplc="D0F61AA6">
      <w:start w:val="1"/>
      <w:numFmt w:val="decimal"/>
      <w:lvlText w:val="%1."/>
      <w:lvlJc w:val="left"/>
      <w:pPr>
        <w:ind w:left="709" w:hanging="360"/>
      </w:pPr>
    </w:lvl>
    <w:lvl w:ilvl="1" w:tplc="D8E43858">
      <w:start w:val="1"/>
      <w:numFmt w:val="lowerLetter"/>
      <w:lvlText w:val="%2."/>
      <w:lvlJc w:val="left"/>
      <w:pPr>
        <w:ind w:left="1429" w:hanging="360"/>
      </w:pPr>
    </w:lvl>
    <w:lvl w:ilvl="2" w:tplc="DBCE1FB6">
      <w:start w:val="1"/>
      <w:numFmt w:val="lowerRoman"/>
      <w:lvlText w:val="%3."/>
      <w:lvlJc w:val="right"/>
      <w:pPr>
        <w:ind w:left="2149" w:hanging="180"/>
      </w:pPr>
    </w:lvl>
    <w:lvl w:ilvl="3" w:tplc="E0FE08E6">
      <w:start w:val="1"/>
      <w:numFmt w:val="decimal"/>
      <w:lvlText w:val="%4."/>
      <w:lvlJc w:val="left"/>
      <w:pPr>
        <w:ind w:left="2869" w:hanging="360"/>
      </w:pPr>
    </w:lvl>
    <w:lvl w:ilvl="4" w:tplc="B5C61542">
      <w:start w:val="1"/>
      <w:numFmt w:val="lowerLetter"/>
      <w:lvlText w:val="%5."/>
      <w:lvlJc w:val="left"/>
      <w:pPr>
        <w:ind w:left="3589" w:hanging="360"/>
      </w:pPr>
    </w:lvl>
    <w:lvl w:ilvl="5" w:tplc="DFA0B0E4">
      <w:start w:val="1"/>
      <w:numFmt w:val="lowerRoman"/>
      <w:lvlText w:val="%6."/>
      <w:lvlJc w:val="right"/>
      <w:pPr>
        <w:ind w:left="4309" w:hanging="180"/>
      </w:pPr>
    </w:lvl>
    <w:lvl w:ilvl="6" w:tplc="B6F2E932">
      <w:start w:val="1"/>
      <w:numFmt w:val="decimal"/>
      <w:lvlText w:val="%7."/>
      <w:lvlJc w:val="left"/>
      <w:pPr>
        <w:ind w:left="5029" w:hanging="360"/>
      </w:pPr>
    </w:lvl>
    <w:lvl w:ilvl="7" w:tplc="B860ACE2">
      <w:start w:val="1"/>
      <w:numFmt w:val="lowerLetter"/>
      <w:lvlText w:val="%8."/>
      <w:lvlJc w:val="left"/>
      <w:pPr>
        <w:ind w:left="5749" w:hanging="360"/>
      </w:pPr>
    </w:lvl>
    <w:lvl w:ilvl="8" w:tplc="EFFAE1D2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7FF4E49"/>
    <w:multiLevelType w:val="multilevel"/>
    <w:tmpl w:val="84EE2DCA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5" w15:restartNumberingAfterBreak="0">
    <w:nsid w:val="18CC041E"/>
    <w:multiLevelType w:val="hybridMultilevel"/>
    <w:tmpl w:val="5E1E09D2"/>
    <w:lvl w:ilvl="0" w:tplc="25208DE4">
      <w:start w:val="1"/>
      <w:numFmt w:val="decimal"/>
      <w:lvlText w:val="%1."/>
      <w:lvlJc w:val="left"/>
      <w:pPr>
        <w:ind w:left="709" w:hanging="360"/>
      </w:pPr>
      <w:rPr>
        <w:b w:val="0"/>
      </w:rPr>
    </w:lvl>
    <w:lvl w:ilvl="1" w:tplc="CEE60120">
      <w:start w:val="1"/>
      <w:numFmt w:val="lowerLetter"/>
      <w:lvlText w:val="%2."/>
      <w:lvlJc w:val="left"/>
      <w:pPr>
        <w:ind w:left="1429" w:hanging="360"/>
      </w:pPr>
    </w:lvl>
    <w:lvl w:ilvl="2" w:tplc="91E6B8C6">
      <w:start w:val="1"/>
      <w:numFmt w:val="lowerRoman"/>
      <w:lvlText w:val="%3."/>
      <w:lvlJc w:val="right"/>
      <w:pPr>
        <w:ind w:left="2149" w:hanging="180"/>
      </w:pPr>
    </w:lvl>
    <w:lvl w:ilvl="3" w:tplc="0E84491A">
      <w:start w:val="1"/>
      <w:numFmt w:val="decimal"/>
      <w:lvlText w:val="%4."/>
      <w:lvlJc w:val="left"/>
      <w:pPr>
        <w:ind w:left="2869" w:hanging="360"/>
      </w:pPr>
    </w:lvl>
    <w:lvl w:ilvl="4" w:tplc="EDBAA13C">
      <w:start w:val="1"/>
      <w:numFmt w:val="lowerLetter"/>
      <w:lvlText w:val="%5."/>
      <w:lvlJc w:val="left"/>
      <w:pPr>
        <w:ind w:left="3589" w:hanging="360"/>
      </w:pPr>
    </w:lvl>
    <w:lvl w:ilvl="5" w:tplc="0B448910">
      <w:start w:val="1"/>
      <w:numFmt w:val="lowerRoman"/>
      <w:lvlText w:val="%6."/>
      <w:lvlJc w:val="right"/>
      <w:pPr>
        <w:ind w:left="4309" w:hanging="180"/>
      </w:pPr>
    </w:lvl>
    <w:lvl w:ilvl="6" w:tplc="BF68B0EE">
      <w:start w:val="1"/>
      <w:numFmt w:val="decimal"/>
      <w:lvlText w:val="%7."/>
      <w:lvlJc w:val="left"/>
      <w:pPr>
        <w:ind w:left="5029" w:hanging="360"/>
      </w:pPr>
    </w:lvl>
    <w:lvl w:ilvl="7" w:tplc="457AB128">
      <w:start w:val="1"/>
      <w:numFmt w:val="lowerLetter"/>
      <w:lvlText w:val="%8."/>
      <w:lvlJc w:val="left"/>
      <w:pPr>
        <w:ind w:left="5749" w:hanging="360"/>
      </w:pPr>
    </w:lvl>
    <w:lvl w:ilvl="8" w:tplc="C19C2314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1AD33F4C"/>
    <w:multiLevelType w:val="hybridMultilevel"/>
    <w:tmpl w:val="F04660E2"/>
    <w:lvl w:ilvl="0" w:tplc="4DA62CA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5480EA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19A0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2DE24C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56C89E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78CB04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7DC4B9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96CB19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8785C2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F8E52B4"/>
    <w:multiLevelType w:val="multilevel"/>
    <w:tmpl w:val="1328673C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8" w15:restartNumberingAfterBreak="0">
    <w:nsid w:val="205358E5"/>
    <w:multiLevelType w:val="hybridMultilevel"/>
    <w:tmpl w:val="299805B2"/>
    <w:lvl w:ilvl="0" w:tplc="CC545BF4">
      <w:start w:val="1"/>
      <w:numFmt w:val="decimal"/>
      <w:lvlText w:val="%1."/>
      <w:lvlJc w:val="left"/>
      <w:pPr>
        <w:ind w:left="1068" w:hanging="360"/>
      </w:pPr>
    </w:lvl>
    <w:lvl w:ilvl="1" w:tplc="180614F0">
      <w:start w:val="1"/>
      <w:numFmt w:val="lowerLetter"/>
      <w:lvlText w:val="%2."/>
      <w:lvlJc w:val="left"/>
      <w:pPr>
        <w:ind w:left="1788" w:hanging="360"/>
      </w:pPr>
    </w:lvl>
    <w:lvl w:ilvl="2" w:tplc="9C90AA5A">
      <w:start w:val="1"/>
      <w:numFmt w:val="lowerRoman"/>
      <w:lvlText w:val="%3."/>
      <w:lvlJc w:val="right"/>
      <w:pPr>
        <w:ind w:left="2508" w:hanging="180"/>
      </w:pPr>
    </w:lvl>
    <w:lvl w:ilvl="3" w:tplc="F3DCE538">
      <w:start w:val="1"/>
      <w:numFmt w:val="decimal"/>
      <w:lvlText w:val="%4."/>
      <w:lvlJc w:val="left"/>
      <w:pPr>
        <w:ind w:left="3228" w:hanging="360"/>
      </w:pPr>
    </w:lvl>
    <w:lvl w:ilvl="4" w:tplc="51C8BE0E">
      <w:start w:val="1"/>
      <w:numFmt w:val="lowerLetter"/>
      <w:lvlText w:val="%5."/>
      <w:lvlJc w:val="left"/>
      <w:pPr>
        <w:ind w:left="3948" w:hanging="360"/>
      </w:pPr>
    </w:lvl>
    <w:lvl w:ilvl="5" w:tplc="BCE8C5BC">
      <w:start w:val="1"/>
      <w:numFmt w:val="lowerRoman"/>
      <w:lvlText w:val="%6."/>
      <w:lvlJc w:val="right"/>
      <w:pPr>
        <w:ind w:left="4668" w:hanging="180"/>
      </w:pPr>
    </w:lvl>
    <w:lvl w:ilvl="6" w:tplc="6B029940">
      <w:start w:val="1"/>
      <w:numFmt w:val="decimal"/>
      <w:lvlText w:val="%7."/>
      <w:lvlJc w:val="left"/>
      <w:pPr>
        <w:ind w:left="5388" w:hanging="360"/>
      </w:pPr>
    </w:lvl>
    <w:lvl w:ilvl="7" w:tplc="C2747162">
      <w:start w:val="1"/>
      <w:numFmt w:val="lowerLetter"/>
      <w:lvlText w:val="%8."/>
      <w:lvlJc w:val="left"/>
      <w:pPr>
        <w:ind w:left="6108" w:hanging="360"/>
      </w:pPr>
    </w:lvl>
    <w:lvl w:ilvl="8" w:tplc="22F80F0C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BE0F6D"/>
    <w:multiLevelType w:val="multilevel"/>
    <w:tmpl w:val="C38A2B00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0" w15:restartNumberingAfterBreak="0">
    <w:nsid w:val="285906C5"/>
    <w:multiLevelType w:val="multilevel"/>
    <w:tmpl w:val="F620DEC2"/>
    <w:lvl w:ilvl="0">
      <w:start w:val="9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1" w15:restartNumberingAfterBreak="0">
    <w:nsid w:val="2ABB74E4"/>
    <w:multiLevelType w:val="multilevel"/>
    <w:tmpl w:val="3938929A"/>
    <w:lvl w:ilvl="0">
      <w:start w:val="1"/>
      <w:numFmt w:val="decimal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2" w15:restartNumberingAfterBreak="0">
    <w:nsid w:val="30C374BC"/>
    <w:multiLevelType w:val="hybridMultilevel"/>
    <w:tmpl w:val="57360F2E"/>
    <w:lvl w:ilvl="0" w:tplc="D0EED29A">
      <w:start w:val="1"/>
      <w:numFmt w:val="decimal"/>
      <w:lvlText w:val="%1)"/>
      <w:lvlJc w:val="left"/>
      <w:pPr>
        <w:ind w:left="1215" w:hanging="360"/>
      </w:pPr>
    </w:lvl>
    <w:lvl w:ilvl="1" w:tplc="F47036CA">
      <w:start w:val="1"/>
      <w:numFmt w:val="lowerLetter"/>
      <w:lvlText w:val="%2."/>
      <w:lvlJc w:val="left"/>
      <w:pPr>
        <w:ind w:left="1935" w:hanging="360"/>
      </w:pPr>
    </w:lvl>
    <w:lvl w:ilvl="2" w:tplc="45D8FAB6">
      <w:start w:val="1"/>
      <w:numFmt w:val="lowerRoman"/>
      <w:lvlText w:val="%3."/>
      <w:lvlJc w:val="right"/>
      <w:pPr>
        <w:ind w:left="2655" w:hanging="180"/>
      </w:pPr>
    </w:lvl>
    <w:lvl w:ilvl="3" w:tplc="D42AFE62">
      <w:start w:val="1"/>
      <w:numFmt w:val="decimal"/>
      <w:lvlText w:val="%4."/>
      <w:lvlJc w:val="left"/>
      <w:pPr>
        <w:ind w:left="3375" w:hanging="360"/>
      </w:pPr>
    </w:lvl>
    <w:lvl w:ilvl="4" w:tplc="AE30D9AE">
      <w:start w:val="1"/>
      <w:numFmt w:val="lowerLetter"/>
      <w:lvlText w:val="%5."/>
      <w:lvlJc w:val="left"/>
      <w:pPr>
        <w:ind w:left="4095" w:hanging="360"/>
      </w:pPr>
    </w:lvl>
    <w:lvl w:ilvl="5" w:tplc="A94C3A1E">
      <w:start w:val="1"/>
      <w:numFmt w:val="lowerRoman"/>
      <w:lvlText w:val="%6."/>
      <w:lvlJc w:val="right"/>
      <w:pPr>
        <w:ind w:left="4815" w:hanging="180"/>
      </w:pPr>
    </w:lvl>
    <w:lvl w:ilvl="6" w:tplc="E928698E">
      <w:start w:val="1"/>
      <w:numFmt w:val="decimal"/>
      <w:lvlText w:val="%7."/>
      <w:lvlJc w:val="left"/>
      <w:pPr>
        <w:ind w:left="5535" w:hanging="360"/>
      </w:pPr>
    </w:lvl>
    <w:lvl w:ilvl="7" w:tplc="C51C36E2">
      <w:start w:val="1"/>
      <w:numFmt w:val="lowerLetter"/>
      <w:lvlText w:val="%8."/>
      <w:lvlJc w:val="left"/>
      <w:pPr>
        <w:ind w:left="6255" w:hanging="360"/>
      </w:pPr>
    </w:lvl>
    <w:lvl w:ilvl="8" w:tplc="C4BAB2EC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B003C4E"/>
    <w:multiLevelType w:val="hybridMultilevel"/>
    <w:tmpl w:val="871EFEF4"/>
    <w:lvl w:ilvl="0" w:tplc="9DDA42C4">
      <w:start w:val="1"/>
      <w:numFmt w:val="decimal"/>
      <w:lvlText w:val="%1."/>
      <w:lvlJc w:val="left"/>
      <w:pPr>
        <w:ind w:left="1140" w:hanging="435"/>
      </w:pPr>
    </w:lvl>
    <w:lvl w:ilvl="1" w:tplc="DAF0BE72">
      <w:start w:val="1"/>
      <w:numFmt w:val="lowerLetter"/>
      <w:lvlText w:val="%2."/>
      <w:lvlJc w:val="left"/>
      <w:pPr>
        <w:ind w:left="1785" w:hanging="360"/>
      </w:pPr>
    </w:lvl>
    <w:lvl w:ilvl="2" w:tplc="B060DDD6">
      <w:start w:val="1"/>
      <w:numFmt w:val="lowerRoman"/>
      <w:lvlText w:val="%3."/>
      <w:lvlJc w:val="right"/>
      <w:pPr>
        <w:ind w:left="2505" w:hanging="180"/>
      </w:pPr>
    </w:lvl>
    <w:lvl w:ilvl="3" w:tplc="FDAC6E06">
      <w:start w:val="1"/>
      <w:numFmt w:val="decimal"/>
      <w:lvlText w:val="%4."/>
      <w:lvlJc w:val="left"/>
      <w:pPr>
        <w:ind w:left="3225" w:hanging="360"/>
      </w:pPr>
    </w:lvl>
    <w:lvl w:ilvl="4" w:tplc="598E30DC">
      <w:start w:val="1"/>
      <w:numFmt w:val="lowerLetter"/>
      <w:lvlText w:val="%5."/>
      <w:lvlJc w:val="left"/>
      <w:pPr>
        <w:ind w:left="3945" w:hanging="360"/>
      </w:pPr>
    </w:lvl>
    <w:lvl w:ilvl="5" w:tplc="D6B8EBD0">
      <w:start w:val="1"/>
      <w:numFmt w:val="lowerRoman"/>
      <w:lvlText w:val="%6."/>
      <w:lvlJc w:val="right"/>
      <w:pPr>
        <w:ind w:left="4665" w:hanging="180"/>
      </w:pPr>
    </w:lvl>
    <w:lvl w:ilvl="6" w:tplc="10E44C5C">
      <w:start w:val="1"/>
      <w:numFmt w:val="decimal"/>
      <w:lvlText w:val="%7."/>
      <w:lvlJc w:val="left"/>
      <w:pPr>
        <w:ind w:left="5385" w:hanging="360"/>
      </w:pPr>
    </w:lvl>
    <w:lvl w:ilvl="7" w:tplc="D5128AC0">
      <w:start w:val="1"/>
      <w:numFmt w:val="lowerLetter"/>
      <w:lvlText w:val="%8."/>
      <w:lvlJc w:val="left"/>
      <w:pPr>
        <w:ind w:left="6105" w:hanging="360"/>
      </w:pPr>
    </w:lvl>
    <w:lvl w:ilvl="8" w:tplc="4B3EDE0E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E8114D2"/>
    <w:multiLevelType w:val="multilevel"/>
    <w:tmpl w:val="C2C0E65E"/>
    <w:lvl w:ilvl="0">
      <w:start w:val="10"/>
      <w:numFmt w:val="decimal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5" w15:restartNumberingAfterBreak="0">
    <w:nsid w:val="4195227E"/>
    <w:multiLevelType w:val="hybridMultilevel"/>
    <w:tmpl w:val="F74E2384"/>
    <w:lvl w:ilvl="0" w:tplc="EECCCD6C">
      <w:start w:val="2"/>
      <w:numFmt w:val="decimal"/>
      <w:lvlText w:val="%1."/>
      <w:lvlJc w:val="left"/>
      <w:pPr>
        <w:ind w:left="1068" w:hanging="360"/>
      </w:pPr>
      <w:rPr>
        <w:b/>
      </w:rPr>
    </w:lvl>
    <w:lvl w:ilvl="1" w:tplc="2FA4118E">
      <w:start w:val="1"/>
      <w:numFmt w:val="lowerLetter"/>
      <w:lvlText w:val="%2."/>
      <w:lvlJc w:val="left"/>
      <w:pPr>
        <w:ind w:left="1788" w:hanging="360"/>
      </w:pPr>
    </w:lvl>
    <w:lvl w:ilvl="2" w:tplc="F6A473DA">
      <w:start w:val="1"/>
      <w:numFmt w:val="lowerRoman"/>
      <w:lvlText w:val="%3."/>
      <w:lvlJc w:val="right"/>
      <w:pPr>
        <w:ind w:left="2508" w:hanging="180"/>
      </w:pPr>
    </w:lvl>
    <w:lvl w:ilvl="3" w:tplc="D0668C4E">
      <w:start w:val="1"/>
      <w:numFmt w:val="decimal"/>
      <w:lvlText w:val="%4."/>
      <w:lvlJc w:val="left"/>
      <w:pPr>
        <w:ind w:left="3228" w:hanging="360"/>
      </w:pPr>
    </w:lvl>
    <w:lvl w:ilvl="4" w:tplc="FD02EE56">
      <w:start w:val="1"/>
      <w:numFmt w:val="lowerLetter"/>
      <w:lvlText w:val="%5."/>
      <w:lvlJc w:val="left"/>
      <w:pPr>
        <w:ind w:left="3948" w:hanging="360"/>
      </w:pPr>
    </w:lvl>
    <w:lvl w:ilvl="5" w:tplc="E6CCDDE4">
      <w:start w:val="1"/>
      <w:numFmt w:val="lowerRoman"/>
      <w:lvlText w:val="%6."/>
      <w:lvlJc w:val="right"/>
      <w:pPr>
        <w:ind w:left="4668" w:hanging="180"/>
      </w:pPr>
    </w:lvl>
    <w:lvl w:ilvl="6" w:tplc="31AAB27C">
      <w:start w:val="1"/>
      <w:numFmt w:val="decimal"/>
      <w:lvlText w:val="%7."/>
      <w:lvlJc w:val="left"/>
      <w:pPr>
        <w:ind w:left="5388" w:hanging="360"/>
      </w:pPr>
    </w:lvl>
    <w:lvl w:ilvl="7" w:tplc="BF1C28A6">
      <w:start w:val="1"/>
      <w:numFmt w:val="lowerLetter"/>
      <w:lvlText w:val="%8."/>
      <w:lvlJc w:val="left"/>
      <w:pPr>
        <w:ind w:left="6108" w:hanging="360"/>
      </w:pPr>
    </w:lvl>
    <w:lvl w:ilvl="8" w:tplc="CF78E446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28E76F5"/>
    <w:multiLevelType w:val="hybridMultilevel"/>
    <w:tmpl w:val="D9B8E0BC"/>
    <w:lvl w:ilvl="0" w:tplc="40625E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B20A78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5B675C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49248A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41E699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3AAC04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818709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D2E4E0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A68181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6131BAB"/>
    <w:multiLevelType w:val="hybridMultilevel"/>
    <w:tmpl w:val="4A3AEB4C"/>
    <w:lvl w:ilvl="0" w:tplc="64880B54">
      <w:start w:val="1"/>
      <w:numFmt w:val="decimal"/>
      <w:lvlText w:val="%1."/>
      <w:lvlJc w:val="left"/>
      <w:pPr>
        <w:ind w:left="1068" w:hanging="360"/>
      </w:pPr>
    </w:lvl>
    <w:lvl w:ilvl="1" w:tplc="136A4DC4">
      <w:start w:val="1"/>
      <w:numFmt w:val="lowerLetter"/>
      <w:lvlText w:val="%2."/>
      <w:lvlJc w:val="left"/>
      <w:pPr>
        <w:ind w:left="1788" w:hanging="360"/>
      </w:pPr>
    </w:lvl>
    <w:lvl w:ilvl="2" w:tplc="BB009830">
      <w:start w:val="1"/>
      <w:numFmt w:val="lowerRoman"/>
      <w:lvlText w:val="%3."/>
      <w:lvlJc w:val="right"/>
      <w:pPr>
        <w:ind w:left="2508" w:hanging="180"/>
      </w:pPr>
    </w:lvl>
    <w:lvl w:ilvl="3" w:tplc="EAB02100">
      <w:start w:val="1"/>
      <w:numFmt w:val="decimal"/>
      <w:lvlText w:val="%4."/>
      <w:lvlJc w:val="left"/>
      <w:pPr>
        <w:ind w:left="3228" w:hanging="360"/>
      </w:pPr>
    </w:lvl>
    <w:lvl w:ilvl="4" w:tplc="4AB8F098">
      <w:start w:val="1"/>
      <w:numFmt w:val="lowerLetter"/>
      <w:lvlText w:val="%5."/>
      <w:lvlJc w:val="left"/>
      <w:pPr>
        <w:ind w:left="3948" w:hanging="360"/>
      </w:pPr>
    </w:lvl>
    <w:lvl w:ilvl="5" w:tplc="82A4429A">
      <w:start w:val="1"/>
      <w:numFmt w:val="lowerRoman"/>
      <w:lvlText w:val="%6."/>
      <w:lvlJc w:val="right"/>
      <w:pPr>
        <w:ind w:left="4668" w:hanging="180"/>
      </w:pPr>
    </w:lvl>
    <w:lvl w:ilvl="6" w:tplc="98A47818">
      <w:start w:val="1"/>
      <w:numFmt w:val="decimal"/>
      <w:lvlText w:val="%7."/>
      <w:lvlJc w:val="left"/>
      <w:pPr>
        <w:ind w:left="5388" w:hanging="360"/>
      </w:pPr>
    </w:lvl>
    <w:lvl w:ilvl="7" w:tplc="8CEEEA2A">
      <w:start w:val="1"/>
      <w:numFmt w:val="lowerLetter"/>
      <w:lvlText w:val="%8."/>
      <w:lvlJc w:val="left"/>
      <w:pPr>
        <w:ind w:left="6108" w:hanging="360"/>
      </w:pPr>
    </w:lvl>
    <w:lvl w:ilvl="8" w:tplc="FAC88A34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70665DD"/>
    <w:multiLevelType w:val="hybridMultilevel"/>
    <w:tmpl w:val="3E2C97D8"/>
    <w:lvl w:ilvl="0" w:tplc="BC1C375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AE8771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6469B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E2AAE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75EECE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D1AF29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21EA1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6A2A9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BD6BEF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91E57F1"/>
    <w:multiLevelType w:val="hybridMultilevel"/>
    <w:tmpl w:val="EFAC52D6"/>
    <w:lvl w:ilvl="0" w:tplc="5AEEDF18">
      <w:start w:val="1"/>
      <w:numFmt w:val="decimal"/>
      <w:lvlText w:val="%1."/>
      <w:lvlJc w:val="left"/>
      <w:pPr>
        <w:ind w:left="1068" w:hanging="360"/>
      </w:pPr>
    </w:lvl>
    <w:lvl w:ilvl="1" w:tplc="4170F23A">
      <w:start w:val="1"/>
      <w:numFmt w:val="lowerLetter"/>
      <w:lvlText w:val="%2."/>
      <w:lvlJc w:val="left"/>
      <w:pPr>
        <w:ind w:left="1788" w:hanging="360"/>
      </w:pPr>
    </w:lvl>
    <w:lvl w:ilvl="2" w:tplc="3A8C5C4A">
      <w:start w:val="1"/>
      <w:numFmt w:val="lowerRoman"/>
      <w:lvlText w:val="%3."/>
      <w:lvlJc w:val="right"/>
      <w:pPr>
        <w:ind w:left="2508" w:hanging="180"/>
      </w:pPr>
    </w:lvl>
    <w:lvl w:ilvl="3" w:tplc="0164A6FE">
      <w:start w:val="1"/>
      <w:numFmt w:val="decimal"/>
      <w:lvlText w:val="%4."/>
      <w:lvlJc w:val="left"/>
      <w:pPr>
        <w:ind w:left="3228" w:hanging="360"/>
      </w:pPr>
    </w:lvl>
    <w:lvl w:ilvl="4" w:tplc="EF22A558">
      <w:start w:val="1"/>
      <w:numFmt w:val="lowerLetter"/>
      <w:lvlText w:val="%5."/>
      <w:lvlJc w:val="left"/>
      <w:pPr>
        <w:ind w:left="3948" w:hanging="360"/>
      </w:pPr>
    </w:lvl>
    <w:lvl w:ilvl="5" w:tplc="B172CE5A">
      <w:start w:val="1"/>
      <w:numFmt w:val="lowerRoman"/>
      <w:lvlText w:val="%6."/>
      <w:lvlJc w:val="right"/>
      <w:pPr>
        <w:ind w:left="4668" w:hanging="180"/>
      </w:pPr>
    </w:lvl>
    <w:lvl w:ilvl="6" w:tplc="029EAA0E">
      <w:start w:val="1"/>
      <w:numFmt w:val="decimal"/>
      <w:lvlText w:val="%7."/>
      <w:lvlJc w:val="left"/>
      <w:pPr>
        <w:ind w:left="5388" w:hanging="360"/>
      </w:pPr>
    </w:lvl>
    <w:lvl w:ilvl="7" w:tplc="684A567E">
      <w:start w:val="1"/>
      <w:numFmt w:val="lowerLetter"/>
      <w:lvlText w:val="%8."/>
      <w:lvlJc w:val="left"/>
      <w:pPr>
        <w:ind w:left="6108" w:hanging="360"/>
      </w:pPr>
    </w:lvl>
    <w:lvl w:ilvl="8" w:tplc="A75CE896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EC2D70"/>
    <w:multiLevelType w:val="hybridMultilevel"/>
    <w:tmpl w:val="ACE45C9C"/>
    <w:lvl w:ilvl="0" w:tplc="39A85668">
      <w:start w:val="1"/>
      <w:numFmt w:val="decimal"/>
      <w:lvlText w:val="%1."/>
      <w:lvlJc w:val="left"/>
      <w:pPr>
        <w:ind w:left="709" w:hanging="360"/>
      </w:pPr>
    </w:lvl>
    <w:lvl w:ilvl="1" w:tplc="378436A0">
      <w:start w:val="1"/>
      <w:numFmt w:val="lowerLetter"/>
      <w:lvlText w:val="%2."/>
      <w:lvlJc w:val="left"/>
      <w:pPr>
        <w:ind w:left="1429" w:hanging="360"/>
      </w:pPr>
    </w:lvl>
    <w:lvl w:ilvl="2" w:tplc="1646C864">
      <w:start w:val="1"/>
      <w:numFmt w:val="lowerRoman"/>
      <w:lvlText w:val="%3."/>
      <w:lvlJc w:val="right"/>
      <w:pPr>
        <w:ind w:left="2149" w:hanging="180"/>
      </w:pPr>
    </w:lvl>
    <w:lvl w:ilvl="3" w:tplc="24D42648">
      <w:start w:val="1"/>
      <w:numFmt w:val="decimal"/>
      <w:lvlText w:val="%4."/>
      <w:lvlJc w:val="left"/>
      <w:pPr>
        <w:ind w:left="2869" w:hanging="360"/>
      </w:pPr>
    </w:lvl>
    <w:lvl w:ilvl="4" w:tplc="DCB46EDC">
      <w:start w:val="1"/>
      <w:numFmt w:val="lowerLetter"/>
      <w:lvlText w:val="%5."/>
      <w:lvlJc w:val="left"/>
      <w:pPr>
        <w:ind w:left="3589" w:hanging="360"/>
      </w:pPr>
    </w:lvl>
    <w:lvl w:ilvl="5" w:tplc="66ECF916">
      <w:start w:val="1"/>
      <w:numFmt w:val="lowerRoman"/>
      <w:lvlText w:val="%6."/>
      <w:lvlJc w:val="right"/>
      <w:pPr>
        <w:ind w:left="4309" w:hanging="180"/>
      </w:pPr>
    </w:lvl>
    <w:lvl w:ilvl="6" w:tplc="8CDA066E">
      <w:start w:val="1"/>
      <w:numFmt w:val="decimal"/>
      <w:lvlText w:val="%7."/>
      <w:lvlJc w:val="left"/>
      <w:pPr>
        <w:ind w:left="5029" w:hanging="360"/>
      </w:pPr>
    </w:lvl>
    <w:lvl w:ilvl="7" w:tplc="E8C8F360">
      <w:start w:val="1"/>
      <w:numFmt w:val="lowerLetter"/>
      <w:lvlText w:val="%8."/>
      <w:lvlJc w:val="left"/>
      <w:pPr>
        <w:ind w:left="5749" w:hanging="360"/>
      </w:pPr>
    </w:lvl>
    <w:lvl w:ilvl="8" w:tplc="51081402">
      <w:start w:val="1"/>
      <w:numFmt w:val="lowerRoman"/>
      <w:lvlText w:val="%9."/>
      <w:lvlJc w:val="right"/>
      <w:pPr>
        <w:ind w:left="6469" w:hanging="180"/>
      </w:pPr>
    </w:lvl>
  </w:abstractNum>
  <w:abstractNum w:abstractNumId="21" w15:restartNumberingAfterBreak="0">
    <w:nsid w:val="4B931524"/>
    <w:multiLevelType w:val="hybridMultilevel"/>
    <w:tmpl w:val="68840024"/>
    <w:lvl w:ilvl="0" w:tplc="C9C0470C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FD74EC24">
      <w:start w:val="1"/>
      <w:numFmt w:val="lowerLetter"/>
      <w:lvlText w:val="%2."/>
      <w:lvlJc w:val="left"/>
      <w:pPr>
        <w:ind w:left="1789" w:hanging="360"/>
      </w:pPr>
    </w:lvl>
    <w:lvl w:ilvl="2" w:tplc="D7325A6E">
      <w:start w:val="1"/>
      <w:numFmt w:val="lowerRoman"/>
      <w:lvlText w:val="%3."/>
      <w:lvlJc w:val="right"/>
      <w:pPr>
        <w:ind w:left="2509" w:hanging="180"/>
      </w:pPr>
    </w:lvl>
    <w:lvl w:ilvl="3" w:tplc="C9929CA4">
      <w:start w:val="1"/>
      <w:numFmt w:val="decimal"/>
      <w:lvlText w:val="%4."/>
      <w:lvlJc w:val="left"/>
      <w:pPr>
        <w:ind w:left="3229" w:hanging="360"/>
      </w:pPr>
    </w:lvl>
    <w:lvl w:ilvl="4" w:tplc="B808B9C6">
      <w:start w:val="1"/>
      <w:numFmt w:val="lowerLetter"/>
      <w:lvlText w:val="%5."/>
      <w:lvlJc w:val="left"/>
      <w:pPr>
        <w:ind w:left="3949" w:hanging="360"/>
      </w:pPr>
    </w:lvl>
    <w:lvl w:ilvl="5" w:tplc="51F0F86C">
      <w:start w:val="1"/>
      <w:numFmt w:val="lowerRoman"/>
      <w:lvlText w:val="%6."/>
      <w:lvlJc w:val="right"/>
      <w:pPr>
        <w:ind w:left="4669" w:hanging="180"/>
      </w:pPr>
    </w:lvl>
    <w:lvl w:ilvl="6" w:tplc="C952F8CC">
      <w:start w:val="1"/>
      <w:numFmt w:val="decimal"/>
      <w:lvlText w:val="%7."/>
      <w:lvlJc w:val="left"/>
      <w:pPr>
        <w:ind w:left="5389" w:hanging="360"/>
      </w:pPr>
    </w:lvl>
    <w:lvl w:ilvl="7" w:tplc="3E36F100">
      <w:start w:val="1"/>
      <w:numFmt w:val="lowerLetter"/>
      <w:lvlText w:val="%8."/>
      <w:lvlJc w:val="left"/>
      <w:pPr>
        <w:ind w:left="6109" w:hanging="360"/>
      </w:pPr>
    </w:lvl>
    <w:lvl w:ilvl="8" w:tplc="1B96D35A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CB87A4F"/>
    <w:multiLevelType w:val="multilevel"/>
    <w:tmpl w:val="420C5BD6"/>
    <w:lvl w:ilvl="0">
      <w:start w:val="6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3" w15:restartNumberingAfterBreak="0">
    <w:nsid w:val="50510098"/>
    <w:multiLevelType w:val="hybridMultilevel"/>
    <w:tmpl w:val="C758F67A"/>
    <w:lvl w:ilvl="0" w:tplc="494A25B2">
      <w:start w:val="1"/>
      <w:numFmt w:val="decimal"/>
      <w:lvlText w:val="%1."/>
      <w:lvlJc w:val="left"/>
      <w:pPr>
        <w:ind w:left="1068" w:hanging="360"/>
      </w:pPr>
    </w:lvl>
    <w:lvl w:ilvl="1" w:tplc="829AD23E">
      <w:start w:val="1"/>
      <w:numFmt w:val="lowerLetter"/>
      <w:lvlText w:val="%2."/>
      <w:lvlJc w:val="left"/>
      <w:pPr>
        <w:ind w:left="1788" w:hanging="360"/>
      </w:pPr>
    </w:lvl>
    <w:lvl w:ilvl="2" w:tplc="48320688">
      <w:start w:val="1"/>
      <w:numFmt w:val="lowerRoman"/>
      <w:lvlText w:val="%3."/>
      <w:lvlJc w:val="right"/>
      <w:pPr>
        <w:ind w:left="2508" w:hanging="180"/>
      </w:pPr>
    </w:lvl>
    <w:lvl w:ilvl="3" w:tplc="F4A06762">
      <w:start w:val="1"/>
      <w:numFmt w:val="decimal"/>
      <w:lvlText w:val="%4."/>
      <w:lvlJc w:val="left"/>
      <w:pPr>
        <w:ind w:left="3228" w:hanging="360"/>
      </w:pPr>
    </w:lvl>
    <w:lvl w:ilvl="4" w:tplc="73340794">
      <w:start w:val="1"/>
      <w:numFmt w:val="lowerLetter"/>
      <w:lvlText w:val="%5."/>
      <w:lvlJc w:val="left"/>
      <w:pPr>
        <w:ind w:left="3948" w:hanging="360"/>
      </w:pPr>
    </w:lvl>
    <w:lvl w:ilvl="5" w:tplc="FD38D328">
      <w:start w:val="1"/>
      <w:numFmt w:val="lowerRoman"/>
      <w:lvlText w:val="%6."/>
      <w:lvlJc w:val="right"/>
      <w:pPr>
        <w:ind w:left="4668" w:hanging="180"/>
      </w:pPr>
    </w:lvl>
    <w:lvl w:ilvl="6" w:tplc="21ECE368">
      <w:start w:val="1"/>
      <w:numFmt w:val="decimal"/>
      <w:lvlText w:val="%7."/>
      <w:lvlJc w:val="left"/>
      <w:pPr>
        <w:ind w:left="5388" w:hanging="360"/>
      </w:pPr>
    </w:lvl>
    <w:lvl w:ilvl="7" w:tplc="B412A4A4">
      <w:start w:val="1"/>
      <w:numFmt w:val="lowerLetter"/>
      <w:lvlText w:val="%8."/>
      <w:lvlJc w:val="left"/>
      <w:pPr>
        <w:ind w:left="6108" w:hanging="360"/>
      </w:pPr>
    </w:lvl>
    <w:lvl w:ilvl="8" w:tplc="909295B0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065728A"/>
    <w:multiLevelType w:val="hybridMultilevel"/>
    <w:tmpl w:val="C85883AA"/>
    <w:lvl w:ilvl="0" w:tplc="8AD0C8E8">
      <w:start w:val="1"/>
      <w:numFmt w:val="decimal"/>
      <w:lvlText w:val="%1."/>
      <w:lvlJc w:val="left"/>
      <w:pPr>
        <w:ind w:left="1068" w:hanging="360"/>
      </w:pPr>
    </w:lvl>
    <w:lvl w:ilvl="1" w:tplc="1360BF3A">
      <w:start w:val="1"/>
      <w:numFmt w:val="lowerLetter"/>
      <w:lvlText w:val="%2."/>
      <w:lvlJc w:val="left"/>
      <w:pPr>
        <w:ind w:left="1788" w:hanging="360"/>
      </w:pPr>
    </w:lvl>
    <w:lvl w:ilvl="2" w:tplc="967A5B68">
      <w:start w:val="1"/>
      <w:numFmt w:val="lowerRoman"/>
      <w:lvlText w:val="%3."/>
      <w:lvlJc w:val="right"/>
      <w:pPr>
        <w:ind w:left="2508" w:hanging="180"/>
      </w:pPr>
    </w:lvl>
    <w:lvl w:ilvl="3" w:tplc="3EFCA2EE">
      <w:start w:val="1"/>
      <w:numFmt w:val="decimal"/>
      <w:lvlText w:val="%4."/>
      <w:lvlJc w:val="left"/>
      <w:pPr>
        <w:ind w:left="3228" w:hanging="360"/>
      </w:pPr>
    </w:lvl>
    <w:lvl w:ilvl="4" w:tplc="088420B2">
      <w:start w:val="1"/>
      <w:numFmt w:val="lowerLetter"/>
      <w:lvlText w:val="%5."/>
      <w:lvlJc w:val="left"/>
      <w:pPr>
        <w:ind w:left="3948" w:hanging="360"/>
      </w:pPr>
    </w:lvl>
    <w:lvl w:ilvl="5" w:tplc="A4525046">
      <w:start w:val="1"/>
      <w:numFmt w:val="lowerRoman"/>
      <w:lvlText w:val="%6."/>
      <w:lvlJc w:val="right"/>
      <w:pPr>
        <w:ind w:left="4668" w:hanging="180"/>
      </w:pPr>
    </w:lvl>
    <w:lvl w:ilvl="6" w:tplc="0EAE955C">
      <w:start w:val="1"/>
      <w:numFmt w:val="decimal"/>
      <w:lvlText w:val="%7."/>
      <w:lvlJc w:val="left"/>
      <w:pPr>
        <w:ind w:left="5388" w:hanging="360"/>
      </w:pPr>
    </w:lvl>
    <w:lvl w:ilvl="7" w:tplc="5428F35E">
      <w:start w:val="1"/>
      <w:numFmt w:val="lowerLetter"/>
      <w:lvlText w:val="%8."/>
      <w:lvlJc w:val="left"/>
      <w:pPr>
        <w:ind w:left="6108" w:hanging="360"/>
      </w:pPr>
    </w:lvl>
    <w:lvl w:ilvl="8" w:tplc="0B32D08E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3540E85"/>
    <w:multiLevelType w:val="hybridMultilevel"/>
    <w:tmpl w:val="6142A4DA"/>
    <w:lvl w:ilvl="0" w:tplc="E3C21D24">
      <w:start w:val="1"/>
      <w:numFmt w:val="decimal"/>
      <w:lvlText w:val="%1."/>
      <w:lvlJc w:val="left"/>
      <w:pPr>
        <w:ind w:left="709" w:hanging="360"/>
      </w:pPr>
    </w:lvl>
    <w:lvl w:ilvl="1" w:tplc="307A36AE">
      <w:start w:val="1"/>
      <w:numFmt w:val="lowerLetter"/>
      <w:lvlText w:val="%2."/>
      <w:lvlJc w:val="left"/>
      <w:pPr>
        <w:ind w:left="1429" w:hanging="360"/>
      </w:pPr>
    </w:lvl>
    <w:lvl w:ilvl="2" w:tplc="FC141126">
      <w:start w:val="1"/>
      <w:numFmt w:val="lowerRoman"/>
      <w:lvlText w:val="%3."/>
      <w:lvlJc w:val="right"/>
      <w:pPr>
        <w:ind w:left="2149" w:hanging="180"/>
      </w:pPr>
    </w:lvl>
    <w:lvl w:ilvl="3" w:tplc="57D85EF8">
      <w:start w:val="1"/>
      <w:numFmt w:val="decimal"/>
      <w:lvlText w:val="%4."/>
      <w:lvlJc w:val="left"/>
      <w:pPr>
        <w:ind w:left="2869" w:hanging="360"/>
      </w:pPr>
    </w:lvl>
    <w:lvl w:ilvl="4" w:tplc="BD54B96E">
      <w:start w:val="1"/>
      <w:numFmt w:val="lowerLetter"/>
      <w:lvlText w:val="%5."/>
      <w:lvlJc w:val="left"/>
      <w:pPr>
        <w:ind w:left="3589" w:hanging="360"/>
      </w:pPr>
    </w:lvl>
    <w:lvl w:ilvl="5" w:tplc="32E295E0">
      <w:start w:val="1"/>
      <w:numFmt w:val="lowerRoman"/>
      <w:lvlText w:val="%6."/>
      <w:lvlJc w:val="right"/>
      <w:pPr>
        <w:ind w:left="4309" w:hanging="180"/>
      </w:pPr>
    </w:lvl>
    <w:lvl w:ilvl="6" w:tplc="2A265B16">
      <w:start w:val="1"/>
      <w:numFmt w:val="decimal"/>
      <w:lvlText w:val="%7."/>
      <w:lvlJc w:val="left"/>
      <w:pPr>
        <w:ind w:left="5029" w:hanging="360"/>
      </w:pPr>
    </w:lvl>
    <w:lvl w:ilvl="7" w:tplc="BA828992">
      <w:start w:val="1"/>
      <w:numFmt w:val="lowerLetter"/>
      <w:lvlText w:val="%8."/>
      <w:lvlJc w:val="left"/>
      <w:pPr>
        <w:ind w:left="5749" w:hanging="360"/>
      </w:pPr>
    </w:lvl>
    <w:lvl w:ilvl="8" w:tplc="2B467B7A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546B501D"/>
    <w:multiLevelType w:val="hybridMultilevel"/>
    <w:tmpl w:val="7CBE042C"/>
    <w:lvl w:ilvl="0" w:tplc="829CFF30">
      <w:start w:val="1"/>
      <w:numFmt w:val="decimal"/>
      <w:lvlText w:val="%1."/>
      <w:lvlJc w:val="left"/>
      <w:pPr>
        <w:ind w:left="1068" w:hanging="360"/>
      </w:pPr>
    </w:lvl>
    <w:lvl w:ilvl="1" w:tplc="8CD41AE8">
      <w:start w:val="1"/>
      <w:numFmt w:val="lowerLetter"/>
      <w:lvlText w:val="%2."/>
      <w:lvlJc w:val="left"/>
      <w:pPr>
        <w:ind w:left="1788" w:hanging="360"/>
      </w:pPr>
    </w:lvl>
    <w:lvl w:ilvl="2" w:tplc="78FCD43A">
      <w:start w:val="1"/>
      <w:numFmt w:val="lowerRoman"/>
      <w:lvlText w:val="%3."/>
      <w:lvlJc w:val="right"/>
      <w:pPr>
        <w:ind w:left="2508" w:hanging="180"/>
      </w:pPr>
    </w:lvl>
    <w:lvl w:ilvl="3" w:tplc="6E54E776">
      <w:start w:val="1"/>
      <w:numFmt w:val="decimal"/>
      <w:lvlText w:val="%4."/>
      <w:lvlJc w:val="left"/>
      <w:pPr>
        <w:ind w:left="3228" w:hanging="360"/>
      </w:pPr>
    </w:lvl>
    <w:lvl w:ilvl="4" w:tplc="282A230E">
      <w:start w:val="1"/>
      <w:numFmt w:val="lowerLetter"/>
      <w:lvlText w:val="%5."/>
      <w:lvlJc w:val="left"/>
      <w:pPr>
        <w:ind w:left="3948" w:hanging="360"/>
      </w:pPr>
    </w:lvl>
    <w:lvl w:ilvl="5" w:tplc="24D0CBFC">
      <w:start w:val="1"/>
      <w:numFmt w:val="lowerRoman"/>
      <w:lvlText w:val="%6."/>
      <w:lvlJc w:val="right"/>
      <w:pPr>
        <w:ind w:left="4668" w:hanging="180"/>
      </w:pPr>
    </w:lvl>
    <w:lvl w:ilvl="6" w:tplc="239EBBD0">
      <w:start w:val="1"/>
      <w:numFmt w:val="decimal"/>
      <w:lvlText w:val="%7."/>
      <w:lvlJc w:val="left"/>
      <w:pPr>
        <w:ind w:left="5388" w:hanging="360"/>
      </w:pPr>
    </w:lvl>
    <w:lvl w:ilvl="7" w:tplc="9684C0E6">
      <w:start w:val="1"/>
      <w:numFmt w:val="lowerLetter"/>
      <w:lvlText w:val="%8."/>
      <w:lvlJc w:val="left"/>
      <w:pPr>
        <w:ind w:left="6108" w:hanging="360"/>
      </w:pPr>
    </w:lvl>
    <w:lvl w:ilvl="8" w:tplc="BF5A8D08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50309CF"/>
    <w:multiLevelType w:val="hybridMultilevel"/>
    <w:tmpl w:val="D0A00B68"/>
    <w:lvl w:ilvl="0" w:tplc="03C048FC">
      <w:start w:val="1"/>
      <w:numFmt w:val="decimal"/>
      <w:lvlText w:val="%1)"/>
      <w:lvlJc w:val="left"/>
      <w:pPr>
        <w:ind w:left="1068" w:hanging="360"/>
      </w:pPr>
    </w:lvl>
    <w:lvl w:ilvl="1" w:tplc="519C292A">
      <w:start w:val="1"/>
      <w:numFmt w:val="lowerLetter"/>
      <w:lvlText w:val="%2."/>
      <w:lvlJc w:val="left"/>
      <w:pPr>
        <w:ind w:left="1788" w:hanging="360"/>
      </w:pPr>
    </w:lvl>
    <w:lvl w:ilvl="2" w:tplc="8AE616CA">
      <w:start w:val="1"/>
      <w:numFmt w:val="lowerRoman"/>
      <w:lvlText w:val="%3."/>
      <w:lvlJc w:val="right"/>
      <w:pPr>
        <w:ind w:left="2508" w:hanging="180"/>
      </w:pPr>
    </w:lvl>
    <w:lvl w:ilvl="3" w:tplc="BF1AE6D4">
      <w:start w:val="1"/>
      <w:numFmt w:val="decimal"/>
      <w:lvlText w:val="%4."/>
      <w:lvlJc w:val="left"/>
      <w:pPr>
        <w:ind w:left="3228" w:hanging="360"/>
      </w:pPr>
    </w:lvl>
    <w:lvl w:ilvl="4" w:tplc="D97C10E0">
      <w:start w:val="1"/>
      <w:numFmt w:val="lowerLetter"/>
      <w:lvlText w:val="%5."/>
      <w:lvlJc w:val="left"/>
      <w:pPr>
        <w:ind w:left="3948" w:hanging="360"/>
      </w:pPr>
    </w:lvl>
    <w:lvl w:ilvl="5" w:tplc="C86EB066">
      <w:start w:val="1"/>
      <w:numFmt w:val="lowerRoman"/>
      <w:lvlText w:val="%6."/>
      <w:lvlJc w:val="right"/>
      <w:pPr>
        <w:ind w:left="4668" w:hanging="180"/>
      </w:pPr>
    </w:lvl>
    <w:lvl w:ilvl="6" w:tplc="C250F1A8">
      <w:start w:val="1"/>
      <w:numFmt w:val="decimal"/>
      <w:lvlText w:val="%7."/>
      <w:lvlJc w:val="left"/>
      <w:pPr>
        <w:ind w:left="5388" w:hanging="360"/>
      </w:pPr>
    </w:lvl>
    <w:lvl w:ilvl="7" w:tplc="7C5C345E">
      <w:start w:val="1"/>
      <w:numFmt w:val="lowerLetter"/>
      <w:lvlText w:val="%8."/>
      <w:lvlJc w:val="left"/>
      <w:pPr>
        <w:ind w:left="6108" w:hanging="360"/>
      </w:pPr>
    </w:lvl>
    <w:lvl w:ilvl="8" w:tplc="6DF4BD6C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604292F"/>
    <w:multiLevelType w:val="multilevel"/>
    <w:tmpl w:val="B82857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9" w15:restartNumberingAfterBreak="0">
    <w:nsid w:val="58E92D72"/>
    <w:multiLevelType w:val="hybridMultilevel"/>
    <w:tmpl w:val="5E94E766"/>
    <w:lvl w:ilvl="0" w:tplc="EC44A4D6">
      <w:start w:val="1"/>
      <w:numFmt w:val="decimal"/>
      <w:lvlText w:val="%1."/>
      <w:lvlJc w:val="left"/>
      <w:pPr>
        <w:ind w:left="1068" w:hanging="360"/>
      </w:pPr>
    </w:lvl>
    <w:lvl w:ilvl="1" w:tplc="1278C89A">
      <w:start w:val="1"/>
      <w:numFmt w:val="lowerLetter"/>
      <w:lvlText w:val="%2."/>
      <w:lvlJc w:val="left"/>
      <w:pPr>
        <w:ind w:left="1788" w:hanging="360"/>
      </w:pPr>
    </w:lvl>
    <w:lvl w:ilvl="2" w:tplc="381AC572">
      <w:start w:val="1"/>
      <w:numFmt w:val="lowerRoman"/>
      <w:lvlText w:val="%3."/>
      <w:lvlJc w:val="right"/>
      <w:pPr>
        <w:ind w:left="2508" w:hanging="180"/>
      </w:pPr>
    </w:lvl>
    <w:lvl w:ilvl="3" w:tplc="3DFA1DC4">
      <w:start w:val="1"/>
      <w:numFmt w:val="decimal"/>
      <w:lvlText w:val="%4."/>
      <w:lvlJc w:val="left"/>
      <w:pPr>
        <w:ind w:left="3228" w:hanging="360"/>
      </w:pPr>
    </w:lvl>
    <w:lvl w:ilvl="4" w:tplc="413859EE">
      <w:start w:val="1"/>
      <w:numFmt w:val="lowerLetter"/>
      <w:lvlText w:val="%5."/>
      <w:lvlJc w:val="left"/>
      <w:pPr>
        <w:ind w:left="3948" w:hanging="360"/>
      </w:pPr>
    </w:lvl>
    <w:lvl w:ilvl="5" w:tplc="517C89F4">
      <w:start w:val="1"/>
      <w:numFmt w:val="lowerRoman"/>
      <w:lvlText w:val="%6."/>
      <w:lvlJc w:val="right"/>
      <w:pPr>
        <w:ind w:left="4668" w:hanging="180"/>
      </w:pPr>
    </w:lvl>
    <w:lvl w:ilvl="6" w:tplc="CA48E370">
      <w:start w:val="1"/>
      <w:numFmt w:val="decimal"/>
      <w:lvlText w:val="%7."/>
      <w:lvlJc w:val="left"/>
      <w:pPr>
        <w:ind w:left="5388" w:hanging="360"/>
      </w:pPr>
    </w:lvl>
    <w:lvl w:ilvl="7" w:tplc="F1A03978">
      <w:start w:val="1"/>
      <w:numFmt w:val="lowerLetter"/>
      <w:lvlText w:val="%8."/>
      <w:lvlJc w:val="left"/>
      <w:pPr>
        <w:ind w:left="6108" w:hanging="360"/>
      </w:pPr>
    </w:lvl>
    <w:lvl w:ilvl="8" w:tplc="FEF80AF6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C207C92"/>
    <w:multiLevelType w:val="hybridMultilevel"/>
    <w:tmpl w:val="623ADE8E"/>
    <w:lvl w:ilvl="0" w:tplc="958ED6A2">
      <w:start w:val="1"/>
      <w:numFmt w:val="decimal"/>
      <w:lvlText w:val="%1)"/>
      <w:lvlJc w:val="left"/>
      <w:pPr>
        <w:ind w:left="1069" w:hanging="360"/>
      </w:pPr>
    </w:lvl>
    <w:lvl w:ilvl="1" w:tplc="8F32E9A4">
      <w:start w:val="1"/>
      <w:numFmt w:val="lowerLetter"/>
      <w:lvlText w:val="%2."/>
      <w:lvlJc w:val="left"/>
      <w:pPr>
        <w:ind w:left="1789" w:hanging="360"/>
      </w:pPr>
    </w:lvl>
    <w:lvl w:ilvl="2" w:tplc="D54C80D2">
      <w:start w:val="1"/>
      <w:numFmt w:val="lowerRoman"/>
      <w:lvlText w:val="%3."/>
      <w:lvlJc w:val="right"/>
      <w:pPr>
        <w:ind w:left="2509" w:hanging="180"/>
      </w:pPr>
    </w:lvl>
    <w:lvl w:ilvl="3" w:tplc="69B24872">
      <w:start w:val="1"/>
      <w:numFmt w:val="decimal"/>
      <w:lvlText w:val="%4."/>
      <w:lvlJc w:val="left"/>
      <w:pPr>
        <w:ind w:left="3229" w:hanging="360"/>
      </w:pPr>
    </w:lvl>
    <w:lvl w:ilvl="4" w:tplc="AD3A3708">
      <w:start w:val="1"/>
      <w:numFmt w:val="lowerLetter"/>
      <w:lvlText w:val="%5."/>
      <w:lvlJc w:val="left"/>
      <w:pPr>
        <w:ind w:left="3949" w:hanging="360"/>
      </w:pPr>
    </w:lvl>
    <w:lvl w:ilvl="5" w:tplc="81AAE54C">
      <w:start w:val="1"/>
      <w:numFmt w:val="lowerRoman"/>
      <w:lvlText w:val="%6."/>
      <w:lvlJc w:val="right"/>
      <w:pPr>
        <w:ind w:left="4669" w:hanging="180"/>
      </w:pPr>
    </w:lvl>
    <w:lvl w:ilvl="6" w:tplc="5A2EE912">
      <w:start w:val="1"/>
      <w:numFmt w:val="decimal"/>
      <w:lvlText w:val="%7."/>
      <w:lvlJc w:val="left"/>
      <w:pPr>
        <w:ind w:left="5389" w:hanging="360"/>
      </w:pPr>
    </w:lvl>
    <w:lvl w:ilvl="7" w:tplc="0E123BE8">
      <w:start w:val="1"/>
      <w:numFmt w:val="lowerLetter"/>
      <w:lvlText w:val="%8."/>
      <w:lvlJc w:val="left"/>
      <w:pPr>
        <w:ind w:left="6109" w:hanging="360"/>
      </w:pPr>
    </w:lvl>
    <w:lvl w:ilvl="8" w:tplc="C7361EBA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C660035"/>
    <w:multiLevelType w:val="multilevel"/>
    <w:tmpl w:val="5338EF52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2" w15:restartNumberingAfterBreak="0">
    <w:nsid w:val="5C7B318B"/>
    <w:multiLevelType w:val="hybridMultilevel"/>
    <w:tmpl w:val="9B6AD132"/>
    <w:lvl w:ilvl="0" w:tplc="2C842C32">
      <w:start w:val="1"/>
      <w:numFmt w:val="decimal"/>
      <w:lvlText w:val="%1)"/>
      <w:lvlJc w:val="left"/>
      <w:pPr>
        <w:ind w:left="1068" w:hanging="360"/>
      </w:pPr>
    </w:lvl>
    <w:lvl w:ilvl="1" w:tplc="FAA06248">
      <w:start w:val="1"/>
      <w:numFmt w:val="lowerLetter"/>
      <w:lvlText w:val="%2."/>
      <w:lvlJc w:val="left"/>
      <w:pPr>
        <w:ind w:left="1788" w:hanging="360"/>
      </w:pPr>
    </w:lvl>
    <w:lvl w:ilvl="2" w:tplc="D7E6447A">
      <w:start w:val="1"/>
      <w:numFmt w:val="lowerRoman"/>
      <w:lvlText w:val="%3."/>
      <w:lvlJc w:val="right"/>
      <w:pPr>
        <w:ind w:left="2508" w:hanging="180"/>
      </w:pPr>
    </w:lvl>
    <w:lvl w:ilvl="3" w:tplc="69FEA032">
      <w:start w:val="1"/>
      <w:numFmt w:val="decimal"/>
      <w:lvlText w:val="%4."/>
      <w:lvlJc w:val="left"/>
      <w:pPr>
        <w:ind w:left="3228" w:hanging="360"/>
      </w:pPr>
    </w:lvl>
    <w:lvl w:ilvl="4" w:tplc="1AD6EF3A">
      <w:start w:val="1"/>
      <w:numFmt w:val="lowerLetter"/>
      <w:lvlText w:val="%5."/>
      <w:lvlJc w:val="left"/>
      <w:pPr>
        <w:ind w:left="3948" w:hanging="360"/>
      </w:pPr>
    </w:lvl>
    <w:lvl w:ilvl="5" w:tplc="4022C7DA">
      <w:start w:val="1"/>
      <w:numFmt w:val="lowerRoman"/>
      <w:lvlText w:val="%6."/>
      <w:lvlJc w:val="right"/>
      <w:pPr>
        <w:ind w:left="4668" w:hanging="180"/>
      </w:pPr>
    </w:lvl>
    <w:lvl w:ilvl="6" w:tplc="AD30A63E">
      <w:start w:val="1"/>
      <w:numFmt w:val="decimal"/>
      <w:lvlText w:val="%7."/>
      <w:lvlJc w:val="left"/>
      <w:pPr>
        <w:ind w:left="5388" w:hanging="360"/>
      </w:pPr>
    </w:lvl>
    <w:lvl w:ilvl="7" w:tplc="19C01D92">
      <w:start w:val="1"/>
      <w:numFmt w:val="lowerLetter"/>
      <w:lvlText w:val="%8."/>
      <w:lvlJc w:val="left"/>
      <w:pPr>
        <w:ind w:left="6108" w:hanging="360"/>
      </w:pPr>
    </w:lvl>
    <w:lvl w:ilvl="8" w:tplc="EF3466D0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E007AA"/>
    <w:multiLevelType w:val="multilevel"/>
    <w:tmpl w:val="E178571A"/>
    <w:lvl w:ilvl="0">
      <w:start w:val="9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34" w15:restartNumberingAfterBreak="0">
    <w:nsid w:val="6B1E23C7"/>
    <w:multiLevelType w:val="hybridMultilevel"/>
    <w:tmpl w:val="A606A00A"/>
    <w:lvl w:ilvl="0" w:tplc="44026B40">
      <w:start w:val="5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CFC9992">
      <w:start w:val="1"/>
      <w:numFmt w:val="lowerLetter"/>
      <w:lvlText w:val="%2."/>
      <w:lvlJc w:val="left"/>
      <w:pPr>
        <w:ind w:left="1788" w:hanging="360"/>
      </w:pPr>
    </w:lvl>
    <w:lvl w:ilvl="2" w:tplc="0BF28E72">
      <w:start w:val="1"/>
      <w:numFmt w:val="lowerRoman"/>
      <w:lvlText w:val="%3."/>
      <w:lvlJc w:val="right"/>
      <w:pPr>
        <w:ind w:left="2508" w:hanging="180"/>
      </w:pPr>
    </w:lvl>
    <w:lvl w:ilvl="3" w:tplc="2E3E7858">
      <w:start w:val="1"/>
      <w:numFmt w:val="decimal"/>
      <w:lvlText w:val="%4."/>
      <w:lvlJc w:val="left"/>
      <w:pPr>
        <w:ind w:left="3228" w:hanging="360"/>
      </w:pPr>
    </w:lvl>
    <w:lvl w:ilvl="4" w:tplc="2EBE90E0">
      <w:start w:val="1"/>
      <w:numFmt w:val="lowerLetter"/>
      <w:lvlText w:val="%5."/>
      <w:lvlJc w:val="left"/>
      <w:pPr>
        <w:ind w:left="3948" w:hanging="360"/>
      </w:pPr>
    </w:lvl>
    <w:lvl w:ilvl="5" w:tplc="5EA6A120">
      <w:start w:val="1"/>
      <w:numFmt w:val="lowerRoman"/>
      <w:lvlText w:val="%6."/>
      <w:lvlJc w:val="right"/>
      <w:pPr>
        <w:ind w:left="4668" w:hanging="180"/>
      </w:pPr>
    </w:lvl>
    <w:lvl w:ilvl="6" w:tplc="F4142B2C">
      <w:start w:val="1"/>
      <w:numFmt w:val="decimal"/>
      <w:lvlText w:val="%7."/>
      <w:lvlJc w:val="left"/>
      <w:pPr>
        <w:ind w:left="5388" w:hanging="360"/>
      </w:pPr>
    </w:lvl>
    <w:lvl w:ilvl="7" w:tplc="87B2603E">
      <w:start w:val="1"/>
      <w:numFmt w:val="lowerLetter"/>
      <w:lvlText w:val="%8."/>
      <w:lvlJc w:val="left"/>
      <w:pPr>
        <w:ind w:left="6108" w:hanging="360"/>
      </w:pPr>
    </w:lvl>
    <w:lvl w:ilvl="8" w:tplc="9DCE85AA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1534343"/>
    <w:multiLevelType w:val="hybridMultilevel"/>
    <w:tmpl w:val="4AE00902"/>
    <w:lvl w:ilvl="0" w:tplc="FDE85A54">
      <w:start w:val="1"/>
      <w:numFmt w:val="decimal"/>
      <w:lvlText w:val="%1."/>
      <w:lvlJc w:val="left"/>
      <w:pPr>
        <w:ind w:left="720" w:hanging="360"/>
      </w:pPr>
    </w:lvl>
    <w:lvl w:ilvl="1" w:tplc="E5FC94CE">
      <w:start w:val="1"/>
      <w:numFmt w:val="lowerLetter"/>
      <w:lvlText w:val="%2."/>
      <w:lvlJc w:val="left"/>
      <w:pPr>
        <w:ind w:left="1440" w:hanging="360"/>
      </w:pPr>
    </w:lvl>
    <w:lvl w:ilvl="2" w:tplc="2BD8840C">
      <w:start w:val="1"/>
      <w:numFmt w:val="lowerRoman"/>
      <w:lvlText w:val="%3."/>
      <w:lvlJc w:val="right"/>
      <w:pPr>
        <w:ind w:left="2160" w:hanging="180"/>
      </w:pPr>
    </w:lvl>
    <w:lvl w:ilvl="3" w:tplc="1FE6302C">
      <w:start w:val="1"/>
      <w:numFmt w:val="decimal"/>
      <w:lvlText w:val="%4."/>
      <w:lvlJc w:val="left"/>
      <w:pPr>
        <w:ind w:left="2880" w:hanging="360"/>
      </w:pPr>
    </w:lvl>
    <w:lvl w:ilvl="4" w:tplc="51A2467C">
      <w:start w:val="1"/>
      <w:numFmt w:val="lowerLetter"/>
      <w:lvlText w:val="%5."/>
      <w:lvlJc w:val="left"/>
      <w:pPr>
        <w:ind w:left="3600" w:hanging="360"/>
      </w:pPr>
    </w:lvl>
    <w:lvl w:ilvl="5" w:tplc="667C281E">
      <w:start w:val="1"/>
      <w:numFmt w:val="lowerRoman"/>
      <w:lvlText w:val="%6."/>
      <w:lvlJc w:val="right"/>
      <w:pPr>
        <w:ind w:left="4320" w:hanging="180"/>
      </w:pPr>
    </w:lvl>
    <w:lvl w:ilvl="6" w:tplc="941C85D8">
      <w:start w:val="1"/>
      <w:numFmt w:val="decimal"/>
      <w:lvlText w:val="%7."/>
      <w:lvlJc w:val="left"/>
      <w:pPr>
        <w:ind w:left="5040" w:hanging="360"/>
      </w:pPr>
    </w:lvl>
    <w:lvl w:ilvl="7" w:tplc="1F1E1738">
      <w:start w:val="1"/>
      <w:numFmt w:val="lowerLetter"/>
      <w:lvlText w:val="%8."/>
      <w:lvlJc w:val="left"/>
      <w:pPr>
        <w:ind w:left="5760" w:hanging="360"/>
      </w:pPr>
    </w:lvl>
    <w:lvl w:ilvl="8" w:tplc="408CCEA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5252F"/>
    <w:multiLevelType w:val="multilevel"/>
    <w:tmpl w:val="DB0018DA"/>
    <w:lvl w:ilvl="0">
      <w:start w:val="1"/>
      <w:numFmt w:val="decimal"/>
      <w:lvlText w:val="%1."/>
      <w:lvlJc w:val="left"/>
      <w:pPr>
        <w:ind w:left="460" w:hanging="460"/>
      </w:pPr>
    </w:lvl>
    <w:lvl w:ilvl="1">
      <w:start w:val="4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7" w15:restartNumberingAfterBreak="0">
    <w:nsid w:val="75D82C2E"/>
    <w:multiLevelType w:val="hybridMultilevel"/>
    <w:tmpl w:val="1548ED3E"/>
    <w:lvl w:ilvl="0" w:tplc="ED080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F624A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6B218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31893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B168C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8B6FF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0F8C6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000F6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5644CA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8" w15:restartNumberingAfterBreak="0">
    <w:nsid w:val="7835676C"/>
    <w:multiLevelType w:val="hybridMultilevel"/>
    <w:tmpl w:val="EF68F138"/>
    <w:lvl w:ilvl="0" w:tplc="A6F6B640">
      <w:start w:val="4"/>
      <w:numFmt w:val="decimal"/>
      <w:lvlText w:val="%1."/>
      <w:lvlJc w:val="left"/>
      <w:pPr>
        <w:ind w:left="1069" w:hanging="360"/>
      </w:pPr>
      <w:rPr>
        <w:b/>
      </w:rPr>
    </w:lvl>
    <w:lvl w:ilvl="1" w:tplc="5F384432">
      <w:start w:val="1"/>
      <w:numFmt w:val="lowerLetter"/>
      <w:lvlText w:val="%2."/>
      <w:lvlJc w:val="left"/>
      <w:pPr>
        <w:ind w:left="1789" w:hanging="360"/>
      </w:pPr>
    </w:lvl>
    <w:lvl w:ilvl="2" w:tplc="BEEABE66">
      <w:start w:val="1"/>
      <w:numFmt w:val="lowerRoman"/>
      <w:lvlText w:val="%3."/>
      <w:lvlJc w:val="right"/>
      <w:pPr>
        <w:ind w:left="2509" w:hanging="180"/>
      </w:pPr>
    </w:lvl>
    <w:lvl w:ilvl="3" w:tplc="F27E4E38">
      <w:start w:val="1"/>
      <w:numFmt w:val="decimal"/>
      <w:lvlText w:val="%4."/>
      <w:lvlJc w:val="left"/>
      <w:pPr>
        <w:ind w:left="3229" w:hanging="360"/>
      </w:pPr>
    </w:lvl>
    <w:lvl w:ilvl="4" w:tplc="2760D368">
      <w:start w:val="1"/>
      <w:numFmt w:val="lowerLetter"/>
      <w:lvlText w:val="%5."/>
      <w:lvlJc w:val="left"/>
      <w:pPr>
        <w:ind w:left="3949" w:hanging="360"/>
      </w:pPr>
    </w:lvl>
    <w:lvl w:ilvl="5" w:tplc="E938B15E">
      <w:start w:val="1"/>
      <w:numFmt w:val="lowerRoman"/>
      <w:lvlText w:val="%6."/>
      <w:lvlJc w:val="right"/>
      <w:pPr>
        <w:ind w:left="4669" w:hanging="180"/>
      </w:pPr>
    </w:lvl>
    <w:lvl w:ilvl="6" w:tplc="DE3677EC">
      <w:start w:val="1"/>
      <w:numFmt w:val="decimal"/>
      <w:lvlText w:val="%7."/>
      <w:lvlJc w:val="left"/>
      <w:pPr>
        <w:ind w:left="5389" w:hanging="360"/>
      </w:pPr>
    </w:lvl>
    <w:lvl w:ilvl="7" w:tplc="30E409B0">
      <w:start w:val="1"/>
      <w:numFmt w:val="lowerLetter"/>
      <w:lvlText w:val="%8."/>
      <w:lvlJc w:val="left"/>
      <w:pPr>
        <w:ind w:left="6109" w:hanging="360"/>
      </w:pPr>
    </w:lvl>
    <w:lvl w:ilvl="8" w:tplc="1DB062BE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0C0035"/>
    <w:multiLevelType w:val="hybridMultilevel"/>
    <w:tmpl w:val="3634C5FA"/>
    <w:lvl w:ilvl="0" w:tplc="BDB0C1B2">
      <w:start w:val="1"/>
      <w:numFmt w:val="decimal"/>
      <w:lvlText w:val="%1)"/>
      <w:lvlJc w:val="left"/>
      <w:pPr>
        <w:ind w:left="1068" w:hanging="360"/>
      </w:pPr>
    </w:lvl>
    <w:lvl w:ilvl="1" w:tplc="728CDCF0">
      <w:start w:val="1"/>
      <w:numFmt w:val="lowerLetter"/>
      <w:lvlText w:val="%2."/>
      <w:lvlJc w:val="left"/>
      <w:pPr>
        <w:ind w:left="1788" w:hanging="360"/>
      </w:pPr>
    </w:lvl>
    <w:lvl w:ilvl="2" w:tplc="7D6E8AA8">
      <w:start w:val="1"/>
      <w:numFmt w:val="lowerRoman"/>
      <w:lvlText w:val="%3."/>
      <w:lvlJc w:val="right"/>
      <w:pPr>
        <w:ind w:left="2508" w:hanging="180"/>
      </w:pPr>
    </w:lvl>
    <w:lvl w:ilvl="3" w:tplc="AEEC2E00">
      <w:start w:val="1"/>
      <w:numFmt w:val="decimal"/>
      <w:lvlText w:val="%4."/>
      <w:lvlJc w:val="left"/>
      <w:pPr>
        <w:ind w:left="3228" w:hanging="360"/>
      </w:pPr>
    </w:lvl>
    <w:lvl w:ilvl="4" w:tplc="09B0FE6C">
      <w:start w:val="1"/>
      <w:numFmt w:val="lowerLetter"/>
      <w:lvlText w:val="%5."/>
      <w:lvlJc w:val="left"/>
      <w:pPr>
        <w:ind w:left="3948" w:hanging="360"/>
      </w:pPr>
    </w:lvl>
    <w:lvl w:ilvl="5" w:tplc="25E42440">
      <w:start w:val="1"/>
      <w:numFmt w:val="lowerRoman"/>
      <w:lvlText w:val="%6."/>
      <w:lvlJc w:val="right"/>
      <w:pPr>
        <w:ind w:left="4668" w:hanging="180"/>
      </w:pPr>
    </w:lvl>
    <w:lvl w:ilvl="6" w:tplc="2A0A0466">
      <w:start w:val="1"/>
      <w:numFmt w:val="decimal"/>
      <w:lvlText w:val="%7."/>
      <w:lvlJc w:val="left"/>
      <w:pPr>
        <w:ind w:left="5388" w:hanging="360"/>
      </w:pPr>
    </w:lvl>
    <w:lvl w:ilvl="7" w:tplc="0998908A">
      <w:start w:val="1"/>
      <w:numFmt w:val="lowerLetter"/>
      <w:lvlText w:val="%8."/>
      <w:lvlJc w:val="left"/>
      <w:pPr>
        <w:ind w:left="6108" w:hanging="360"/>
      </w:pPr>
    </w:lvl>
    <w:lvl w:ilvl="8" w:tplc="8DF6C100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A241053"/>
    <w:multiLevelType w:val="hybridMultilevel"/>
    <w:tmpl w:val="01D0DB00"/>
    <w:lvl w:ilvl="0" w:tplc="0B924D30">
      <w:start w:val="5"/>
      <w:numFmt w:val="decimal"/>
      <w:lvlText w:val="%1."/>
      <w:lvlJc w:val="left"/>
      <w:pPr>
        <w:ind w:left="1069" w:hanging="360"/>
      </w:pPr>
      <w:rPr>
        <w:b/>
      </w:rPr>
    </w:lvl>
    <w:lvl w:ilvl="1" w:tplc="A8D0ACB6">
      <w:start w:val="1"/>
      <w:numFmt w:val="lowerLetter"/>
      <w:lvlText w:val="%2."/>
      <w:lvlJc w:val="left"/>
      <w:pPr>
        <w:ind w:left="1789" w:hanging="360"/>
      </w:pPr>
    </w:lvl>
    <w:lvl w:ilvl="2" w:tplc="355A2D02">
      <w:start w:val="1"/>
      <w:numFmt w:val="lowerRoman"/>
      <w:lvlText w:val="%3."/>
      <w:lvlJc w:val="right"/>
      <w:pPr>
        <w:ind w:left="2509" w:hanging="180"/>
      </w:pPr>
    </w:lvl>
    <w:lvl w:ilvl="3" w:tplc="2B6A0CAC">
      <w:start w:val="1"/>
      <w:numFmt w:val="decimal"/>
      <w:lvlText w:val="%4."/>
      <w:lvlJc w:val="left"/>
      <w:pPr>
        <w:ind w:left="3229" w:hanging="360"/>
      </w:pPr>
    </w:lvl>
    <w:lvl w:ilvl="4" w:tplc="7434668C">
      <w:start w:val="1"/>
      <w:numFmt w:val="lowerLetter"/>
      <w:lvlText w:val="%5."/>
      <w:lvlJc w:val="left"/>
      <w:pPr>
        <w:ind w:left="3949" w:hanging="360"/>
      </w:pPr>
    </w:lvl>
    <w:lvl w:ilvl="5" w:tplc="81AE4F60">
      <w:start w:val="1"/>
      <w:numFmt w:val="lowerRoman"/>
      <w:lvlText w:val="%6."/>
      <w:lvlJc w:val="right"/>
      <w:pPr>
        <w:ind w:left="4669" w:hanging="180"/>
      </w:pPr>
    </w:lvl>
    <w:lvl w:ilvl="6" w:tplc="77404656">
      <w:start w:val="1"/>
      <w:numFmt w:val="decimal"/>
      <w:lvlText w:val="%7."/>
      <w:lvlJc w:val="left"/>
      <w:pPr>
        <w:ind w:left="5389" w:hanging="360"/>
      </w:pPr>
    </w:lvl>
    <w:lvl w:ilvl="7" w:tplc="B1F22F2A">
      <w:start w:val="1"/>
      <w:numFmt w:val="lowerLetter"/>
      <w:lvlText w:val="%8."/>
      <w:lvlJc w:val="left"/>
      <w:pPr>
        <w:ind w:left="6109" w:hanging="360"/>
      </w:pPr>
    </w:lvl>
    <w:lvl w:ilvl="8" w:tplc="D126481C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B0B4A"/>
    <w:multiLevelType w:val="hybridMultilevel"/>
    <w:tmpl w:val="7D70B2A6"/>
    <w:lvl w:ilvl="0" w:tplc="3E523926">
      <w:start w:val="1"/>
      <w:numFmt w:val="decimal"/>
      <w:lvlText w:val="%1)"/>
      <w:lvlJc w:val="left"/>
      <w:pPr>
        <w:ind w:left="1068" w:hanging="360"/>
      </w:pPr>
    </w:lvl>
    <w:lvl w:ilvl="1" w:tplc="F0C43FC0">
      <w:start w:val="1"/>
      <w:numFmt w:val="lowerLetter"/>
      <w:lvlText w:val="%2."/>
      <w:lvlJc w:val="left"/>
      <w:pPr>
        <w:ind w:left="1788" w:hanging="360"/>
      </w:pPr>
    </w:lvl>
    <w:lvl w:ilvl="2" w:tplc="F3EA005E">
      <w:start w:val="1"/>
      <w:numFmt w:val="lowerRoman"/>
      <w:lvlText w:val="%3."/>
      <w:lvlJc w:val="right"/>
      <w:pPr>
        <w:ind w:left="2508" w:hanging="180"/>
      </w:pPr>
    </w:lvl>
    <w:lvl w:ilvl="3" w:tplc="867CD8CC">
      <w:start w:val="1"/>
      <w:numFmt w:val="decimal"/>
      <w:lvlText w:val="%4."/>
      <w:lvlJc w:val="left"/>
      <w:pPr>
        <w:ind w:left="3228" w:hanging="360"/>
      </w:pPr>
    </w:lvl>
    <w:lvl w:ilvl="4" w:tplc="AB00A432">
      <w:start w:val="1"/>
      <w:numFmt w:val="lowerLetter"/>
      <w:lvlText w:val="%5."/>
      <w:lvlJc w:val="left"/>
      <w:pPr>
        <w:ind w:left="3948" w:hanging="360"/>
      </w:pPr>
    </w:lvl>
    <w:lvl w:ilvl="5" w:tplc="B7CC8682">
      <w:start w:val="1"/>
      <w:numFmt w:val="lowerRoman"/>
      <w:lvlText w:val="%6."/>
      <w:lvlJc w:val="right"/>
      <w:pPr>
        <w:ind w:left="4668" w:hanging="180"/>
      </w:pPr>
    </w:lvl>
    <w:lvl w:ilvl="6" w:tplc="B8AE8B1C">
      <w:start w:val="1"/>
      <w:numFmt w:val="decimal"/>
      <w:lvlText w:val="%7."/>
      <w:lvlJc w:val="left"/>
      <w:pPr>
        <w:ind w:left="5388" w:hanging="360"/>
      </w:pPr>
    </w:lvl>
    <w:lvl w:ilvl="7" w:tplc="3F749DCE">
      <w:start w:val="1"/>
      <w:numFmt w:val="lowerLetter"/>
      <w:lvlText w:val="%8."/>
      <w:lvlJc w:val="left"/>
      <w:pPr>
        <w:ind w:left="6108" w:hanging="360"/>
      </w:pPr>
    </w:lvl>
    <w:lvl w:ilvl="8" w:tplc="896C9518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B14048C"/>
    <w:multiLevelType w:val="hybridMultilevel"/>
    <w:tmpl w:val="52B0812C"/>
    <w:lvl w:ilvl="0" w:tplc="E72AB47C">
      <w:start w:val="1"/>
      <w:numFmt w:val="decimal"/>
      <w:lvlText w:val="%1)"/>
      <w:lvlJc w:val="left"/>
      <w:pPr>
        <w:ind w:left="1068" w:hanging="360"/>
      </w:pPr>
    </w:lvl>
    <w:lvl w:ilvl="1" w:tplc="6F4E921A">
      <w:start w:val="1"/>
      <w:numFmt w:val="lowerLetter"/>
      <w:lvlText w:val="%2."/>
      <w:lvlJc w:val="left"/>
      <w:pPr>
        <w:ind w:left="1788" w:hanging="360"/>
      </w:pPr>
    </w:lvl>
    <w:lvl w:ilvl="2" w:tplc="85081B5C">
      <w:start w:val="1"/>
      <w:numFmt w:val="lowerRoman"/>
      <w:lvlText w:val="%3."/>
      <w:lvlJc w:val="right"/>
      <w:pPr>
        <w:ind w:left="2508" w:hanging="180"/>
      </w:pPr>
    </w:lvl>
    <w:lvl w:ilvl="3" w:tplc="F954D328">
      <w:start w:val="1"/>
      <w:numFmt w:val="decimal"/>
      <w:lvlText w:val="%4."/>
      <w:lvlJc w:val="left"/>
      <w:pPr>
        <w:ind w:left="3228" w:hanging="360"/>
      </w:pPr>
    </w:lvl>
    <w:lvl w:ilvl="4" w:tplc="572EFA44">
      <w:start w:val="1"/>
      <w:numFmt w:val="lowerLetter"/>
      <w:lvlText w:val="%5."/>
      <w:lvlJc w:val="left"/>
      <w:pPr>
        <w:ind w:left="3948" w:hanging="360"/>
      </w:pPr>
    </w:lvl>
    <w:lvl w:ilvl="5" w:tplc="B9E8AEEE">
      <w:start w:val="1"/>
      <w:numFmt w:val="lowerRoman"/>
      <w:lvlText w:val="%6."/>
      <w:lvlJc w:val="right"/>
      <w:pPr>
        <w:ind w:left="4668" w:hanging="180"/>
      </w:pPr>
    </w:lvl>
    <w:lvl w:ilvl="6" w:tplc="5D3C56EC">
      <w:start w:val="1"/>
      <w:numFmt w:val="decimal"/>
      <w:lvlText w:val="%7."/>
      <w:lvlJc w:val="left"/>
      <w:pPr>
        <w:ind w:left="5388" w:hanging="360"/>
      </w:pPr>
    </w:lvl>
    <w:lvl w:ilvl="7" w:tplc="0090EA72">
      <w:start w:val="1"/>
      <w:numFmt w:val="lowerLetter"/>
      <w:lvlText w:val="%8."/>
      <w:lvlJc w:val="left"/>
      <w:pPr>
        <w:ind w:left="6108" w:hanging="360"/>
      </w:pPr>
    </w:lvl>
    <w:lvl w:ilvl="8" w:tplc="DA9C1DC8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D782ADB"/>
    <w:multiLevelType w:val="hybridMultilevel"/>
    <w:tmpl w:val="9AA053CE"/>
    <w:lvl w:ilvl="0" w:tplc="6FAA6EDE">
      <w:start w:val="1"/>
      <w:numFmt w:val="decimal"/>
      <w:lvlText w:val="%1)"/>
      <w:lvlJc w:val="left"/>
      <w:pPr>
        <w:ind w:left="1080" w:hanging="360"/>
      </w:pPr>
    </w:lvl>
    <w:lvl w:ilvl="1" w:tplc="A02A1730">
      <w:start w:val="1"/>
      <w:numFmt w:val="lowerLetter"/>
      <w:lvlText w:val="%2."/>
      <w:lvlJc w:val="left"/>
      <w:pPr>
        <w:ind w:left="1800" w:hanging="360"/>
      </w:pPr>
    </w:lvl>
    <w:lvl w:ilvl="2" w:tplc="07546930">
      <w:start w:val="1"/>
      <w:numFmt w:val="lowerRoman"/>
      <w:lvlText w:val="%3."/>
      <w:lvlJc w:val="right"/>
      <w:pPr>
        <w:ind w:left="2520" w:hanging="180"/>
      </w:pPr>
    </w:lvl>
    <w:lvl w:ilvl="3" w:tplc="B8F0634E">
      <w:start w:val="1"/>
      <w:numFmt w:val="decimal"/>
      <w:lvlText w:val="%4."/>
      <w:lvlJc w:val="left"/>
      <w:pPr>
        <w:ind w:left="3240" w:hanging="360"/>
      </w:pPr>
    </w:lvl>
    <w:lvl w:ilvl="4" w:tplc="36EC8600">
      <w:start w:val="1"/>
      <w:numFmt w:val="lowerLetter"/>
      <w:lvlText w:val="%5."/>
      <w:lvlJc w:val="left"/>
      <w:pPr>
        <w:ind w:left="3960" w:hanging="360"/>
      </w:pPr>
    </w:lvl>
    <w:lvl w:ilvl="5" w:tplc="50F8B490">
      <w:start w:val="1"/>
      <w:numFmt w:val="lowerRoman"/>
      <w:lvlText w:val="%6."/>
      <w:lvlJc w:val="right"/>
      <w:pPr>
        <w:ind w:left="4680" w:hanging="180"/>
      </w:pPr>
    </w:lvl>
    <w:lvl w:ilvl="6" w:tplc="94749658">
      <w:start w:val="1"/>
      <w:numFmt w:val="decimal"/>
      <w:lvlText w:val="%7."/>
      <w:lvlJc w:val="left"/>
      <w:pPr>
        <w:ind w:left="5400" w:hanging="360"/>
      </w:pPr>
    </w:lvl>
    <w:lvl w:ilvl="7" w:tplc="23D27E70">
      <w:start w:val="1"/>
      <w:numFmt w:val="lowerLetter"/>
      <w:lvlText w:val="%8."/>
      <w:lvlJc w:val="left"/>
      <w:pPr>
        <w:ind w:left="6120" w:hanging="360"/>
      </w:pPr>
    </w:lvl>
    <w:lvl w:ilvl="8" w:tplc="324E48B0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5A0405"/>
    <w:multiLevelType w:val="hybridMultilevel"/>
    <w:tmpl w:val="B21A36F0"/>
    <w:lvl w:ilvl="0" w:tplc="0FBE29F2">
      <w:start w:val="1"/>
      <w:numFmt w:val="decimal"/>
      <w:lvlText w:val="%1."/>
      <w:lvlJc w:val="left"/>
      <w:pPr>
        <w:ind w:left="1068" w:hanging="360"/>
      </w:pPr>
    </w:lvl>
    <w:lvl w:ilvl="1" w:tplc="8698EE88">
      <w:start w:val="1"/>
      <w:numFmt w:val="lowerLetter"/>
      <w:lvlText w:val="%2."/>
      <w:lvlJc w:val="left"/>
      <w:pPr>
        <w:ind w:left="1788" w:hanging="360"/>
      </w:pPr>
    </w:lvl>
    <w:lvl w:ilvl="2" w:tplc="6A3888F6">
      <w:start w:val="1"/>
      <w:numFmt w:val="lowerRoman"/>
      <w:lvlText w:val="%3."/>
      <w:lvlJc w:val="right"/>
      <w:pPr>
        <w:ind w:left="2508" w:hanging="180"/>
      </w:pPr>
    </w:lvl>
    <w:lvl w:ilvl="3" w:tplc="A48E53F0">
      <w:start w:val="1"/>
      <w:numFmt w:val="decimal"/>
      <w:lvlText w:val="%4."/>
      <w:lvlJc w:val="left"/>
      <w:pPr>
        <w:ind w:left="3228" w:hanging="360"/>
      </w:pPr>
    </w:lvl>
    <w:lvl w:ilvl="4" w:tplc="A01612AC">
      <w:start w:val="1"/>
      <w:numFmt w:val="lowerLetter"/>
      <w:lvlText w:val="%5."/>
      <w:lvlJc w:val="left"/>
      <w:pPr>
        <w:ind w:left="3948" w:hanging="360"/>
      </w:pPr>
    </w:lvl>
    <w:lvl w:ilvl="5" w:tplc="8E2A4560">
      <w:start w:val="1"/>
      <w:numFmt w:val="lowerRoman"/>
      <w:lvlText w:val="%6."/>
      <w:lvlJc w:val="right"/>
      <w:pPr>
        <w:ind w:left="4668" w:hanging="180"/>
      </w:pPr>
    </w:lvl>
    <w:lvl w:ilvl="6" w:tplc="E286E95E">
      <w:start w:val="1"/>
      <w:numFmt w:val="decimal"/>
      <w:lvlText w:val="%7."/>
      <w:lvlJc w:val="left"/>
      <w:pPr>
        <w:ind w:left="5388" w:hanging="360"/>
      </w:pPr>
    </w:lvl>
    <w:lvl w:ilvl="7" w:tplc="3E0EE9CE">
      <w:start w:val="1"/>
      <w:numFmt w:val="lowerLetter"/>
      <w:lvlText w:val="%8."/>
      <w:lvlJc w:val="left"/>
      <w:pPr>
        <w:ind w:left="6108" w:hanging="360"/>
      </w:pPr>
    </w:lvl>
    <w:lvl w:ilvl="8" w:tplc="37B2349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1"/>
  </w:num>
  <w:num w:numId="3">
    <w:abstractNumId w:val="30"/>
  </w:num>
  <w:num w:numId="4">
    <w:abstractNumId w:val="38"/>
  </w:num>
  <w:num w:numId="5">
    <w:abstractNumId w:val="43"/>
  </w:num>
  <w:num w:numId="6">
    <w:abstractNumId w:val="40"/>
  </w:num>
  <w:num w:numId="7">
    <w:abstractNumId w:val="14"/>
  </w:num>
  <w:num w:numId="8">
    <w:abstractNumId w:val="15"/>
  </w:num>
  <w:num w:numId="9">
    <w:abstractNumId w:val="34"/>
  </w:num>
  <w:num w:numId="10">
    <w:abstractNumId w:val="28"/>
  </w:num>
  <w:num w:numId="11">
    <w:abstractNumId w:val="27"/>
  </w:num>
  <w:num w:numId="12">
    <w:abstractNumId w:val="44"/>
  </w:num>
  <w:num w:numId="13">
    <w:abstractNumId w:val="13"/>
  </w:num>
  <w:num w:numId="14">
    <w:abstractNumId w:val="39"/>
  </w:num>
  <w:num w:numId="15">
    <w:abstractNumId w:val="37"/>
  </w:num>
  <w:num w:numId="16">
    <w:abstractNumId w:val="19"/>
  </w:num>
  <w:num w:numId="17">
    <w:abstractNumId w:val="17"/>
  </w:num>
  <w:num w:numId="18">
    <w:abstractNumId w:val="42"/>
  </w:num>
  <w:num w:numId="19">
    <w:abstractNumId w:val="24"/>
  </w:num>
  <w:num w:numId="20">
    <w:abstractNumId w:val="12"/>
  </w:num>
  <w:num w:numId="21">
    <w:abstractNumId w:val="41"/>
  </w:num>
  <w:num w:numId="22">
    <w:abstractNumId w:val="29"/>
  </w:num>
  <w:num w:numId="23">
    <w:abstractNumId w:val="35"/>
  </w:num>
  <w:num w:numId="24">
    <w:abstractNumId w:val="26"/>
  </w:num>
  <w:num w:numId="25">
    <w:abstractNumId w:val="8"/>
  </w:num>
  <w:num w:numId="26">
    <w:abstractNumId w:val="33"/>
  </w:num>
  <w:num w:numId="27">
    <w:abstractNumId w:val="10"/>
  </w:num>
  <w:num w:numId="28">
    <w:abstractNumId w:val="4"/>
  </w:num>
  <w:num w:numId="29">
    <w:abstractNumId w:val="7"/>
  </w:num>
  <w:num w:numId="30">
    <w:abstractNumId w:val="9"/>
  </w:num>
  <w:num w:numId="31">
    <w:abstractNumId w:val="22"/>
  </w:num>
  <w:num w:numId="32">
    <w:abstractNumId w:val="31"/>
  </w:num>
  <w:num w:numId="33">
    <w:abstractNumId w:val="1"/>
  </w:num>
  <w:num w:numId="34">
    <w:abstractNumId w:val="32"/>
  </w:num>
  <w:num w:numId="35">
    <w:abstractNumId w:val="0"/>
  </w:num>
  <w:num w:numId="36">
    <w:abstractNumId w:val="23"/>
  </w:num>
  <w:num w:numId="37">
    <w:abstractNumId w:val="36"/>
  </w:num>
  <w:num w:numId="38">
    <w:abstractNumId w:val="20"/>
  </w:num>
  <w:num w:numId="39">
    <w:abstractNumId w:val="25"/>
  </w:num>
  <w:num w:numId="40">
    <w:abstractNumId w:val="3"/>
  </w:num>
  <w:num w:numId="41">
    <w:abstractNumId w:val="16"/>
  </w:num>
  <w:num w:numId="42">
    <w:abstractNumId w:val="2"/>
  </w:num>
  <w:num w:numId="43">
    <w:abstractNumId w:val="6"/>
  </w:num>
  <w:num w:numId="44">
    <w:abstractNumId w:val="18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45"/>
    <w:rsid w:val="000C106E"/>
    <w:rsid w:val="001E12DB"/>
    <w:rsid w:val="002A4356"/>
    <w:rsid w:val="002C529B"/>
    <w:rsid w:val="003C3BDA"/>
    <w:rsid w:val="004925AC"/>
    <w:rsid w:val="004E3816"/>
    <w:rsid w:val="005746B0"/>
    <w:rsid w:val="005A13FA"/>
    <w:rsid w:val="00701537"/>
    <w:rsid w:val="00737739"/>
    <w:rsid w:val="00780A05"/>
    <w:rsid w:val="00922D8B"/>
    <w:rsid w:val="00A608FE"/>
    <w:rsid w:val="00DA64FD"/>
    <w:rsid w:val="00DF2D45"/>
    <w:rsid w:val="00E7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5E21"/>
  <w15:docId w15:val="{6F8C4B69-4B26-4090-8600-D51921D8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hd w:val="clear" w:color="auto" w:fill="FFFFFF"/>
      <w:spacing w:after="0" w:line="240" w:lineRule="auto"/>
      <w:jc w:val="center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11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153"/>
        <w:tab w:val="right" w:pos="8306"/>
      </w:tabs>
      <w:spacing w:after="0" w:line="240" w:lineRule="auto"/>
    </w:pPr>
    <w:rPr>
      <w:sz w:val="28"/>
      <w:szCs w:val="28"/>
    </w:rPr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rPr>
      <w:rFonts w:cs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link w:val="2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af9">
    <w:name w:val="Body Text"/>
    <w:basedOn w:val="a"/>
    <w:link w:val="afa"/>
    <w:uiPriority w:val="99"/>
    <w:semiHidden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fa">
    <w:name w:val="Основной текст Знак"/>
    <w:link w:val="af9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25">
    <w:name w:val="Body Text 2"/>
    <w:basedOn w:val="a"/>
    <w:link w:val="26"/>
    <w:uiPriority w:val="99"/>
    <w:semiHidden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fb">
    <w:name w:val="Balloon Text"/>
    <w:basedOn w:val="a"/>
    <w:link w:val="afc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uiPriority w:val="99"/>
    <w:pPr>
      <w:ind w:left="720"/>
    </w:pPr>
  </w:style>
  <w:style w:type="paragraph" w:customStyle="1" w:styleId="afd">
    <w:name w:val="Название"/>
    <w:basedOn w:val="a"/>
    <w:link w:val="afe"/>
    <w:uiPriority w:val="99"/>
    <w:qFormat/>
    <w:pPr>
      <w:spacing w:after="0" w:line="216" w:lineRule="auto"/>
      <w:jc w:val="center"/>
    </w:pPr>
    <w:rPr>
      <w:b/>
      <w:bCs/>
      <w:sz w:val="28"/>
      <w:szCs w:val="28"/>
    </w:rPr>
  </w:style>
  <w:style w:type="character" w:customStyle="1" w:styleId="afe">
    <w:name w:val="Название Знак"/>
    <w:link w:val="afd"/>
    <w:rPr>
      <w:b/>
      <w:bCs/>
      <w:sz w:val="24"/>
      <w:szCs w:val="24"/>
      <w:lang w:val="ru-RU" w:eastAsia="ru-RU"/>
    </w:rPr>
  </w:style>
  <w:style w:type="paragraph" w:customStyle="1" w:styleId="ConsCell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aff">
    <w:name w:val="Body Text Indent"/>
    <w:basedOn w:val="a"/>
    <w:link w:val="aff0"/>
    <w:uiPriority w:val="99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rPr>
      <w:sz w:val="22"/>
      <w:szCs w:val="22"/>
    </w:rPr>
  </w:style>
  <w:style w:type="character" w:customStyle="1" w:styleId="FooterChar">
    <w:name w:val="Footer Char"/>
    <w:uiPriority w:val="99"/>
    <w:rPr>
      <w:sz w:val="28"/>
      <w:szCs w:val="28"/>
      <w:lang w:val="ru-RU" w:eastAsia="ru-RU"/>
    </w:rPr>
  </w:style>
  <w:style w:type="character" w:customStyle="1" w:styleId="ad">
    <w:name w:val="Нижний колонтитул Знак"/>
    <w:link w:val="ac"/>
    <w:rPr>
      <w:sz w:val="22"/>
      <w:szCs w:val="22"/>
    </w:rPr>
  </w:style>
  <w:style w:type="paragraph" w:customStyle="1" w:styleId="ListParagraph111">
    <w:name w:val="Абзац списка;ПАРАГРАФ;List Paragraph;Абзац списка11;Список_маркированный;Список_маркированный1"/>
    <w:basedOn w:val="a"/>
    <w:uiPriority w:val="34"/>
    <w:qFormat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styleId="aff1">
    <w:name w:val="Strong"/>
    <w:uiPriority w:val="22"/>
    <w:qFormat/>
    <w:rPr>
      <w:b/>
      <w:bCs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3">
    <w:name w:val="Основной текст_"/>
    <w:link w:val="15"/>
    <w:rPr>
      <w:spacing w:val="-2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ff3"/>
    <w:pPr>
      <w:widowControl w:val="0"/>
      <w:shd w:val="clear" w:color="auto" w:fill="FFFFFF"/>
      <w:spacing w:after="240" w:line="312" w:lineRule="exact"/>
    </w:pPr>
    <w:rPr>
      <w:spacing w:val="-2"/>
      <w:sz w:val="25"/>
      <w:szCs w:val="25"/>
    </w:rPr>
  </w:style>
  <w:style w:type="character" w:customStyle="1" w:styleId="aff4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customStyle="1" w:styleId="0pt">
    <w:name w:val="Основной текст + Интервал 0 pt"/>
    <w:basedOn w:val="aff3"/>
    <w:rPr>
      <w:rFonts w:ascii="Times New Roman" w:eastAsia="Times New Roman" w:hAnsi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budg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wmf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19</Pages>
  <Words>6447</Words>
  <Characters>36752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504.ru</Company>
  <LinksUpToDate>false</LinksUpToDate>
  <CharactersWithSpaces>43113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Ионова Екатерина Васильевна</cp:lastModifiedBy>
  <cp:revision>9</cp:revision>
  <cp:lastPrinted>2024-03-26T05:29:00Z</cp:lastPrinted>
  <dcterms:created xsi:type="dcterms:W3CDTF">2024-03-25T04:58:00Z</dcterms:created>
  <dcterms:modified xsi:type="dcterms:W3CDTF">2024-03-27T07:49:00Z</dcterms:modified>
  <cp:version>1048576</cp:version>
</cp:coreProperties>
</file>