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38C" w:rsidRDefault="00A91DB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220.75pt;margin-top:-12.1pt;width:48.95pt;height:55.8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8" o:title="" cropright="-2709f"/>
          </v:shape>
        </w:pict>
      </w:r>
    </w:p>
    <w:p w:rsidR="00E9438C" w:rsidRDefault="00E9438C">
      <w:pPr>
        <w:pStyle w:val="a7"/>
        <w:rPr>
          <w:szCs w:val="28"/>
        </w:rPr>
      </w:pPr>
    </w:p>
    <w:p w:rsidR="00E9438C" w:rsidRDefault="00E9438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9438C" w:rsidRDefault="00612A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ЗАКОНОДАТЕЛЬНОЕ СОБРАНИЕ НОВОСИБИРСКОЙ ОБЛАСТИ</w:t>
      </w:r>
    </w:p>
    <w:p w:rsidR="00E9438C" w:rsidRDefault="00E943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438C" w:rsidRDefault="00612A85">
      <w:pPr>
        <w:pStyle w:val="1"/>
        <w:ind w:firstLine="0"/>
        <w:rPr>
          <w:spacing w:val="140"/>
          <w:szCs w:val="28"/>
        </w:rPr>
      </w:pPr>
      <w:r>
        <w:rPr>
          <w:spacing w:val="140"/>
          <w:szCs w:val="28"/>
        </w:rPr>
        <w:t>КОМИТЕТ</w:t>
      </w:r>
    </w:p>
    <w:p w:rsidR="00E9438C" w:rsidRDefault="00612A85">
      <w:pPr>
        <w:pStyle w:val="1"/>
        <w:ind w:firstLine="0"/>
        <w:rPr>
          <w:szCs w:val="28"/>
        </w:rPr>
      </w:pPr>
      <w:r>
        <w:rPr>
          <w:szCs w:val="28"/>
        </w:rPr>
        <w:t>по бюджетной, финансово-экономической политике и собственности</w:t>
      </w:r>
    </w:p>
    <w:p w:rsidR="00E9438C" w:rsidRDefault="00E943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3473"/>
        <w:gridCol w:w="2447"/>
        <w:gridCol w:w="4536"/>
      </w:tblGrid>
      <w:tr w:rsidR="00E9438C"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pStyle w:val="ad"/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ул. Кирова, 3, к.504, </w:t>
            </w:r>
          </w:p>
          <w:p w:rsidR="00E9438C" w:rsidRDefault="00A91DB9">
            <w:pPr>
              <w:pStyle w:val="ad"/>
              <w:spacing w:line="276" w:lineRule="auto"/>
              <w:ind w:firstLine="0"/>
              <w:rPr>
                <w:szCs w:val="28"/>
              </w:rPr>
            </w:pPr>
            <w:r>
              <w:rPr>
                <w:noProof/>
              </w:rPr>
              <w:pict>
                <v:line id="_x0000_s1031" style="position:absolute;left:0;text-align:left;flip:y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16.3pt" to="485.9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" filled="t" strokeweight="1.5pt"/>
              </w:pict>
            </w:r>
            <w:r w:rsidR="00612A85">
              <w:rPr>
                <w:szCs w:val="28"/>
              </w:rPr>
              <w:t>г. Новосибирск, 630007</w:t>
            </w:r>
          </w:p>
        </w:tc>
        <w:tc>
          <w:tcPr>
            <w:tcW w:w="24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pStyle w:val="ad"/>
              <w:spacing w:line="276" w:lineRule="auto"/>
              <w:rPr>
                <w:szCs w:val="28"/>
              </w:rPr>
            </w:pP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телефон: 296-53-46, 296-53-48</w:t>
            </w:r>
          </w:p>
          <w:p w:rsidR="00E9438C" w:rsidRDefault="00612A85">
            <w:pPr>
              <w:pStyle w:val="ad"/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  <w:lang w:val="en-US"/>
              </w:rPr>
              <w:t>e</w:t>
            </w:r>
            <w:r>
              <w:rPr>
                <w:szCs w:val="28"/>
              </w:rPr>
              <w:t>-</w:t>
            </w:r>
            <w:r>
              <w:rPr>
                <w:szCs w:val="28"/>
                <w:lang w:val="en-US"/>
              </w:rPr>
              <w:t>mail</w:t>
            </w:r>
            <w:r>
              <w:rPr>
                <w:szCs w:val="28"/>
              </w:rPr>
              <w:t xml:space="preserve">: </w:t>
            </w:r>
            <w:r>
              <w:rPr>
                <w:szCs w:val="28"/>
                <w:lang w:val="en-US"/>
              </w:rPr>
              <w:t>k</w:t>
            </w:r>
            <w:r>
              <w:rPr>
                <w:szCs w:val="28"/>
                <w:u w:val="single"/>
              </w:rPr>
              <w:t>_</w:t>
            </w:r>
            <w:r>
              <w:rPr>
                <w:szCs w:val="28"/>
                <w:lang w:val="en-US"/>
              </w:rPr>
              <w:t>budg</w:t>
            </w:r>
            <w:r>
              <w:rPr>
                <w:szCs w:val="28"/>
              </w:rPr>
              <w:t>@</w:t>
            </w:r>
            <w:r>
              <w:rPr>
                <w:szCs w:val="28"/>
                <w:lang w:val="en-US"/>
              </w:rPr>
              <w:t>zsnso</w:t>
            </w:r>
            <w:r>
              <w:rPr>
                <w:szCs w:val="28"/>
              </w:rPr>
              <w:t>.</w:t>
            </w:r>
            <w:r>
              <w:rPr>
                <w:szCs w:val="28"/>
                <w:lang w:val="en-US"/>
              </w:rPr>
              <w:t>ru</w:t>
            </w:r>
          </w:p>
        </w:tc>
      </w:tr>
    </w:tbl>
    <w:p w:rsidR="00E9438C" w:rsidRDefault="00612A85">
      <w:pPr>
        <w:pStyle w:val="ad"/>
        <w:ind w:firstLine="0"/>
        <w:jc w:val="right"/>
        <w:rPr>
          <w:b/>
          <w:szCs w:val="28"/>
        </w:rPr>
      </w:pPr>
      <w:r>
        <w:rPr>
          <w:b/>
          <w:szCs w:val="28"/>
        </w:rPr>
        <w:t xml:space="preserve"> № 18</w:t>
      </w:r>
    </w:p>
    <w:p w:rsidR="00E9438C" w:rsidRDefault="00612A85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Протокол </w:t>
      </w:r>
    </w:p>
    <w:p w:rsidR="00E9438C" w:rsidRDefault="00612A85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заседания комитета 18 декабря 2023 года</w:t>
      </w:r>
    </w:p>
    <w:p w:rsidR="00E9438C" w:rsidRDefault="00E9438C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E9438C" w:rsidRDefault="00612A85">
      <w:pPr>
        <w:spacing w:after="0" w:line="240" w:lineRule="auto"/>
        <w:ind w:right="225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  <w:t xml:space="preserve">    11-00</w:t>
      </w:r>
    </w:p>
    <w:p w:rsidR="00E9438C" w:rsidRDefault="00612A85">
      <w:pPr>
        <w:spacing w:after="0" w:line="240" w:lineRule="auto"/>
        <w:ind w:right="225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ул. Кирова, 3, малый зал</w:t>
      </w:r>
    </w:p>
    <w:p w:rsidR="00E9438C" w:rsidRDefault="00E9438C">
      <w:pPr>
        <w:spacing w:after="0" w:line="240" w:lineRule="auto"/>
        <w:ind w:right="225"/>
        <w:rPr>
          <w:rFonts w:ascii="Times New Roman" w:hAnsi="Times New Roman"/>
          <w:i/>
          <w:sz w:val="30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9"/>
        <w:gridCol w:w="952"/>
        <w:gridCol w:w="4786"/>
      </w:tblGrid>
      <w:tr w:rsidR="00E9438C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Cs/>
                <w:color w:val="000000"/>
                <w:sz w:val="30"/>
                <w:szCs w:val="30"/>
              </w:rPr>
              <w:t>Присутствовали:</w:t>
            </w:r>
          </w:p>
          <w:p w:rsidR="00E9438C" w:rsidRDefault="00E9438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</w:p>
        </w:tc>
      </w:tr>
      <w:tr w:rsidR="00E9438C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Председатель комитета: 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Николаев Федор Анатольевич</w:t>
            </w:r>
          </w:p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</w:p>
        </w:tc>
      </w:tr>
      <w:tr w:rsidR="00E9438C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Заместители председателя</w:t>
            </w:r>
          </w:p>
          <w:p w:rsidR="00CF7896" w:rsidRDefault="00612A85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комитета:   </w:t>
            </w:r>
          </w:p>
          <w:p w:rsidR="00E9438C" w:rsidRDefault="00612A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                                          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Франчук Дмитрий Вадимович</w:t>
            </w:r>
          </w:p>
          <w:p w:rsidR="00E9438C" w:rsidRDefault="00612A85" w:rsidP="00CF78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Червов Валерий Дмитриевич</w:t>
            </w:r>
            <w:r w:rsidR="00CF7896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Кальченко Сергей Владимирович</w:t>
            </w:r>
          </w:p>
        </w:tc>
      </w:tr>
      <w:tr w:rsidR="00E9438C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Члены комитета:                         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Диденко Ирина Валериевна</w:t>
            </w:r>
          </w:p>
        </w:tc>
      </w:tr>
      <w:tr w:rsidR="00E9438C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Машкарин Николай Владимирович</w:t>
            </w:r>
          </w:p>
          <w:p w:rsidR="00E9438C" w:rsidRDefault="00612A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Мороз Иван Григорьевич</w:t>
            </w:r>
          </w:p>
        </w:tc>
      </w:tr>
      <w:tr w:rsidR="00E9438C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</w:p>
        </w:tc>
      </w:tr>
      <w:tr w:rsidR="00E9438C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Отсутствовали:                            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Андреев Алексей Алексеевич</w:t>
            </w:r>
          </w:p>
          <w:p w:rsidR="00E9438C" w:rsidRDefault="00612A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Карасева Дарья Николаевна</w:t>
            </w:r>
          </w:p>
        </w:tc>
      </w:tr>
      <w:tr w:rsidR="00E9438C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Cs/>
                <w:color w:val="000000"/>
                <w:sz w:val="30"/>
                <w:szCs w:val="30"/>
              </w:rPr>
              <w:t xml:space="preserve">  </w:t>
            </w: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F7896" w:rsidRDefault="00CF7896" w:rsidP="00CF78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Гайдук Сергей Александрович</w:t>
            </w:r>
          </w:p>
          <w:p w:rsidR="007A33C3" w:rsidRDefault="007A33C3" w:rsidP="007A33C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Кулинич Александр Андреевич</w:t>
            </w:r>
          </w:p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</w:tr>
      <w:tr w:rsidR="00E9438C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Референты, советник комитета: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Ионова Екатерина Васильевна</w:t>
            </w:r>
          </w:p>
          <w:p w:rsidR="00E9438C" w:rsidRDefault="00612A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Притуленко Ольга Сергеевна</w:t>
            </w:r>
          </w:p>
        </w:tc>
      </w:tr>
      <w:tr w:rsidR="00E9438C">
        <w:trPr>
          <w:trHeight w:val="496"/>
        </w:trPr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Орленко Наталья Николаевна</w:t>
            </w:r>
            <w:bookmarkStart w:id="0" w:name="_GoBack"/>
            <w:bookmarkEnd w:id="0"/>
          </w:p>
        </w:tc>
      </w:tr>
      <w:tr w:rsidR="00E9438C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  <w:t>Приглашенные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t>:</w:t>
            </w: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  <w:highlight w:val="white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9943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  <w:highlight w:val="white"/>
                <w:shd w:val="clear" w:color="FFFF00" w:fill="FFFF00"/>
              </w:rPr>
              <w:t>19</w:t>
            </w:r>
            <w:r w:rsidR="00612A85">
              <w:rPr>
                <w:rFonts w:ascii="Times New Roman" w:hAnsi="Times New Roman"/>
                <w:color w:val="000000"/>
                <w:sz w:val="30"/>
                <w:szCs w:val="30"/>
                <w:highlight w:val="white"/>
                <w:shd w:val="clear" w:color="FFFF00" w:fill="FFFF00"/>
              </w:rPr>
              <w:t xml:space="preserve"> участни</w:t>
            </w:r>
            <w:r w:rsidR="00612A85">
              <w:rPr>
                <w:rFonts w:ascii="Times New Roman" w:hAnsi="Times New Roman"/>
                <w:color w:val="000000"/>
                <w:sz w:val="30"/>
                <w:szCs w:val="30"/>
                <w:highlight w:val="white"/>
              </w:rPr>
              <w:t>к</w:t>
            </w:r>
            <w:r>
              <w:rPr>
                <w:rFonts w:ascii="Times New Roman" w:hAnsi="Times New Roman"/>
                <w:color w:val="000000"/>
                <w:sz w:val="30"/>
                <w:szCs w:val="30"/>
                <w:highlight w:val="white"/>
              </w:rPr>
              <w:t>ов</w:t>
            </w:r>
          </w:p>
        </w:tc>
      </w:tr>
      <w:tr w:rsidR="00E9438C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612A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(список прилагается)</w:t>
            </w:r>
          </w:p>
        </w:tc>
      </w:tr>
      <w:tr w:rsidR="00E9438C">
        <w:tc>
          <w:tcPr>
            <w:tcW w:w="42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9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9438C" w:rsidRDefault="00E943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</w:tr>
    </w:tbl>
    <w:p w:rsidR="00E9438C" w:rsidRDefault="00E9438C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E9438C" w:rsidRDefault="00A91DB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noProof/>
        </w:rPr>
        <w:pict>
          <v:line id="_x0000_s1032" style="position:absolute;left:0;text-align:lef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.35pt" to="500.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" filled="t" strokeweight="1.5pt"/>
        </w:pict>
      </w:r>
    </w:p>
    <w:p w:rsidR="00E9438C" w:rsidRDefault="00E9438C">
      <w:pPr>
        <w:spacing w:after="0" w:line="240" w:lineRule="auto"/>
        <w:ind w:right="225" w:firstLine="708"/>
        <w:jc w:val="both"/>
        <w:rPr>
          <w:rFonts w:ascii="Times New Roman" w:hAnsi="Times New Roman"/>
          <w:b/>
          <w:sz w:val="30"/>
          <w:szCs w:val="30"/>
        </w:rPr>
      </w:pPr>
    </w:p>
    <w:p w:rsidR="00E9438C" w:rsidRDefault="00612A85">
      <w:pPr>
        <w:spacing w:after="0" w:line="240" w:lineRule="auto"/>
        <w:ind w:right="225" w:firstLine="708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lastRenderedPageBreak/>
        <w:t>1. О повестке дня и порядке работы заседания комитета.</w:t>
      </w:r>
    </w:p>
    <w:p w:rsidR="00E9438C" w:rsidRDefault="00612A85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Доклад: Николаев Федор Анатольевич – председатель комитета</w:t>
      </w:r>
    </w:p>
    <w:p w:rsidR="00E9438C" w:rsidRDefault="00E9438C">
      <w:pPr>
        <w:spacing w:after="0" w:line="240" w:lineRule="auto"/>
        <w:ind w:right="142"/>
        <w:rPr>
          <w:rFonts w:ascii="Times New Roman" w:hAnsi="Times New Roman"/>
          <w:sz w:val="30"/>
          <w:szCs w:val="30"/>
        </w:rPr>
      </w:pPr>
    </w:p>
    <w:p w:rsidR="00E9438C" w:rsidRPr="00943206" w:rsidRDefault="00612A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ВОПРОСЫ, ВЫСТУПЛЕНИЯ: </w:t>
      </w:r>
      <w:r w:rsidR="00943206" w:rsidRPr="00943206">
        <w:rPr>
          <w:rFonts w:ascii="Times New Roman" w:hAnsi="Times New Roman"/>
          <w:color w:val="000000"/>
          <w:sz w:val="30"/>
          <w:szCs w:val="30"/>
        </w:rPr>
        <w:t>Франчук Д.В.</w:t>
      </w:r>
    </w:p>
    <w:p w:rsidR="00E9438C" w:rsidRPr="00943206" w:rsidRDefault="00E943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E9438C" w:rsidRDefault="00612A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РЕШИЛИ: </w:t>
      </w:r>
    </w:p>
    <w:p w:rsidR="00E9438C" w:rsidRDefault="00612A8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1.1. Принять за основу предложенную повестку заседания комитета.</w:t>
      </w:r>
    </w:p>
    <w:p w:rsidR="00CF7896" w:rsidRPr="00CF7896" w:rsidRDefault="00CF7896" w:rsidP="00CF78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1.2. Дополнить повестку вопросом </w:t>
      </w:r>
      <w:r w:rsidRPr="00CF7896">
        <w:rPr>
          <w:rFonts w:ascii="Times New Roman" w:hAnsi="Times New Roman"/>
          <w:color w:val="000000"/>
          <w:sz w:val="30"/>
          <w:szCs w:val="30"/>
        </w:rPr>
        <w:t>«</w:t>
      </w:r>
      <w:r w:rsidRPr="00CF7896">
        <w:rPr>
          <w:rFonts w:ascii="Times New Roman" w:hAnsi="Times New Roman"/>
          <w:sz w:val="28"/>
          <w:szCs w:val="28"/>
        </w:rPr>
        <w:t>Об обращении министерства образования Новосибирской области о согласовании передачи областного имущества в безвозмездное пользование ИП Тепловой Т.А. в части имущества, расположенного по адресу: г. Новосибирск, проспект Дзержинского, д. 1</w:t>
      </w:r>
      <w:r>
        <w:rPr>
          <w:rFonts w:ascii="Times New Roman" w:hAnsi="Times New Roman"/>
          <w:sz w:val="28"/>
          <w:szCs w:val="28"/>
        </w:rPr>
        <w:t>»</w:t>
      </w:r>
      <w:r w:rsidRPr="00CF7896">
        <w:rPr>
          <w:rFonts w:ascii="Times New Roman" w:hAnsi="Times New Roman"/>
          <w:sz w:val="28"/>
          <w:szCs w:val="28"/>
        </w:rPr>
        <w:t>.</w:t>
      </w:r>
    </w:p>
    <w:p w:rsidR="00E9438C" w:rsidRDefault="00612A8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1.</w:t>
      </w:r>
      <w:r w:rsidR="00943206">
        <w:rPr>
          <w:rFonts w:ascii="Times New Roman" w:hAnsi="Times New Roman"/>
          <w:color w:val="000000"/>
          <w:sz w:val="30"/>
          <w:szCs w:val="30"/>
        </w:rPr>
        <w:t>3</w:t>
      </w:r>
      <w:r>
        <w:rPr>
          <w:rFonts w:ascii="Times New Roman" w:hAnsi="Times New Roman"/>
          <w:color w:val="000000"/>
          <w:sz w:val="30"/>
          <w:szCs w:val="30"/>
        </w:rPr>
        <w:t>. Утвердить повестку и порядок работы заседания комитета.</w:t>
      </w:r>
    </w:p>
    <w:p w:rsidR="00E9438C" w:rsidRDefault="00E9438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E9438C" w:rsidRDefault="00612A8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E9438C" w:rsidRDefault="00612A8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«За» -</w:t>
      </w:r>
      <w:r w:rsidR="00943206">
        <w:rPr>
          <w:rFonts w:ascii="Times New Roman" w:hAnsi="Times New Roman"/>
          <w:color w:val="000000"/>
          <w:sz w:val="30"/>
          <w:szCs w:val="30"/>
        </w:rPr>
        <w:t xml:space="preserve"> единогласно</w:t>
      </w:r>
      <w:r>
        <w:rPr>
          <w:rFonts w:ascii="Times New Roman" w:hAnsi="Times New Roman"/>
          <w:color w:val="000000"/>
          <w:sz w:val="30"/>
          <w:szCs w:val="30"/>
        </w:rPr>
        <w:t>.</w:t>
      </w:r>
    </w:p>
    <w:p w:rsidR="00E9438C" w:rsidRDefault="00E9438C">
      <w:pPr>
        <w:spacing w:after="0" w:line="240" w:lineRule="auto"/>
        <w:ind w:right="142"/>
        <w:rPr>
          <w:rFonts w:ascii="Times New Roman" w:hAnsi="Times New Roman"/>
          <w:sz w:val="30"/>
          <w:szCs w:val="30"/>
        </w:rPr>
      </w:pPr>
    </w:p>
    <w:p w:rsidR="00E9438C" w:rsidRDefault="00E9438C">
      <w:pPr>
        <w:spacing w:after="0" w:line="240" w:lineRule="auto"/>
        <w:ind w:right="142"/>
        <w:rPr>
          <w:rFonts w:ascii="Times New Roman" w:hAnsi="Times New Roman"/>
          <w:sz w:val="30"/>
          <w:szCs w:val="30"/>
        </w:rPr>
      </w:pPr>
    </w:p>
    <w:p w:rsidR="00E9438C" w:rsidRDefault="00612A85" w:rsidP="00CF789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0"/>
          <w:szCs w:val="30"/>
        </w:rPr>
        <w:t xml:space="preserve">2. О проекте закона Новосибирской области «Об областном бюджете Новосибирской области на 2024 год и плановый период 2025 и 2026 годов», третье чтение. </w:t>
      </w:r>
    </w:p>
    <w:p w:rsidR="00E9438C" w:rsidRDefault="00612A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Доклад: Николаев Федор Анатольевич </w:t>
      </w:r>
      <w:r>
        <w:rPr>
          <w:rFonts w:ascii="Times New Roman" w:hAnsi="Times New Roman"/>
          <w:i/>
          <w:sz w:val="30"/>
          <w:szCs w:val="30"/>
        </w:rPr>
        <w:t>–</w:t>
      </w:r>
      <w:r>
        <w:rPr>
          <w:rFonts w:ascii="Times New Roman" w:hAnsi="Times New Roman"/>
          <w:sz w:val="30"/>
          <w:szCs w:val="30"/>
        </w:rPr>
        <w:t xml:space="preserve"> председатель комитета</w:t>
      </w:r>
    </w:p>
    <w:p w:rsidR="00E9438C" w:rsidRDefault="00E9438C">
      <w:p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</w:p>
    <w:p w:rsidR="00E9438C" w:rsidRDefault="00612A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РЕШИЛИ: </w:t>
      </w:r>
    </w:p>
    <w:p w:rsidR="00E9438C" w:rsidRDefault="00612A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>Внести на рассмотрение сессии Законодательного Собрания Новосибирской области проект закона Новосибирской области «Об областном бюджете Новосибирской области на 2024 год и плановый период 2025 и 2026 годов» и рекомендовать его к принятию в третьем чтении.</w:t>
      </w:r>
    </w:p>
    <w:p w:rsidR="00E9438C" w:rsidRDefault="00E9438C">
      <w:pPr>
        <w:spacing w:after="0" w:line="240" w:lineRule="auto"/>
        <w:jc w:val="both"/>
        <w:rPr>
          <w:rFonts w:ascii="Times New Roman" w:hAnsi="Times New Roman" w:cs="Calibri"/>
          <w:b/>
          <w:bCs/>
          <w:i/>
          <w:sz w:val="30"/>
          <w:szCs w:val="30"/>
        </w:rPr>
      </w:pPr>
    </w:p>
    <w:p w:rsidR="00E9438C" w:rsidRDefault="00612A8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E9438C" w:rsidRDefault="00612A8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«За» - </w:t>
      </w:r>
      <w:r w:rsidR="00943206">
        <w:rPr>
          <w:rFonts w:ascii="Times New Roman" w:hAnsi="Times New Roman"/>
          <w:color w:val="000000"/>
          <w:sz w:val="30"/>
          <w:szCs w:val="30"/>
        </w:rPr>
        <w:t>единогласно</w:t>
      </w:r>
      <w:r>
        <w:rPr>
          <w:rFonts w:ascii="Times New Roman" w:hAnsi="Times New Roman"/>
          <w:color w:val="000000"/>
          <w:sz w:val="30"/>
          <w:szCs w:val="30"/>
        </w:rPr>
        <w:t>.</w:t>
      </w:r>
    </w:p>
    <w:p w:rsidR="00E9438C" w:rsidRDefault="00E9438C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</w:p>
    <w:p w:rsidR="00E9438C" w:rsidRDefault="00E9438C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</w:p>
    <w:p w:rsidR="00E9438C" w:rsidRDefault="00612A8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0"/>
          <w:szCs w:val="30"/>
        </w:rPr>
        <w:t>3. О проекте закона Новосибирской области «О внесении изменений в Закон Новосибирской области «О бюджетном процессе в Новосибирской области», первое чтение.</w:t>
      </w:r>
    </w:p>
    <w:p w:rsidR="00E9438C" w:rsidRDefault="00612A85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</w:p>
    <w:p w:rsidR="00556A5D" w:rsidRDefault="00556A5D" w:rsidP="00556A5D">
      <w:pPr>
        <w:spacing w:after="0" w:line="240" w:lineRule="auto"/>
        <w:ind w:firstLine="708"/>
        <w:jc w:val="both"/>
        <w:rPr>
          <w:rFonts w:ascii="Times New Roman" w:hAnsi="Times New Roman"/>
          <w:i/>
          <w:sz w:val="30"/>
          <w:szCs w:val="30"/>
        </w:rPr>
      </w:pPr>
    </w:p>
    <w:p w:rsidR="00E9438C" w:rsidRPr="00943206" w:rsidRDefault="00612A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ВОПРОСЫ, ВЫСТУПЛЕНИЯ: </w:t>
      </w:r>
      <w:r w:rsidR="00943206" w:rsidRPr="00943206">
        <w:rPr>
          <w:rFonts w:ascii="Times New Roman" w:hAnsi="Times New Roman"/>
          <w:color w:val="000000"/>
          <w:sz w:val="30"/>
          <w:szCs w:val="30"/>
        </w:rPr>
        <w:t>Диденко И.В</w:t>
      </w:r>
      <w:r w:rsidRPr="00943206">
        <w:rPr>
          <w:rFonts w:ascii="Times New Roman" w:hAnsi="Times New Roman"/>
          <w:color w:val="000000"/>
          <w:sz w:val="30"/>
          <w:szCs w:val="30"/>
        </w:rPr>
        <w:t>.</w:t>
      </w:r>
    </w:p>
    <w:p w:rsidR="00E9438C" w:rsidRDefault="00E943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30"/>
          <w:szCs w:val="30"/>
        </w:rPr>
      </w:pPr>
    </w:p>
    <w:p w:rsidR="00E9438C" w:rsidRDefault="00612A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lastRenderedPageBreak/>
        <w:t xml:space="preserve">РЕШИЛИ: </w:t>
      </w:r>
    </w:p>
    <w:p w:rsidR="00E9438C" w:rsidRDefault="00612A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>3.1. Внести на рассмотрение сессии Законодательного Собрания Новосибирской области проект закона Новосибирской области «О внесении изменений в Закон Новосибирской области «О бюджетном процессе в Новосибирской области» и рекомендовать его к принятию в первом чтении.</w:t>
      </w:r>
    </w:p>
    <w:p w:rsidR="00E9438C" w:rsidRDefault="00612A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>3.2. Предложить установить срок внесения поправок до 10 февраля 2024 года.</w:t>
      </w:r>
    </w:p>
    <w:p w:rsidR="00E9438C" w:rsidRDefault="00E9438C">
      <w:pPr>
        <w:spacing w:after="0" w:line="240" w:lineRule="auto"/>
        <w:ind w:firstLine="708"/>
        <w:jc w:val="both"/>
        <w:rPr>
          <w:rFonts w:ascii="Times New Roman" w:hAnsi="Times New Roman" w:cs="Calibri"/>
          <w:b/>
          <w:i/>
          <w:sz w:val="30"/>
          <w:szCs w:val="30"/>
        </w:rPr>
      </w:pPr>
    </w:p>
    <w:p w:rsidR="00E9438C" w:rsidRDefault="00612A8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E9438C" w:rsidRDefault="00612A8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«За» - </w:t>
      </w:r>
      <w:r w:rsidR="00943206">
        <w:rPr>
          <w:rFonts w:ascii="Times New Roman" w:hAnsi="Times New Roman"/>
          <w:color w:val="000000"/>
          <w:sz w:val="30"/>
          <w:szCs w:val="30"/>
        </w:rPr>
        <w:t>единогласно</w:t>
      </w:r>
      <w:r>
        <w:rPr>
          <w:rFonts w:ascii="Times New Roman" w:hAnsi="Times New Roman"/>
          <w:color w:val="000000"/>
          <w:sz w:val="30"/>
          <w:szCs w:val="30"/>
        </w:rPr>
        <w:t>.</w:t>
      </w:r>
    </w:p>
    <w:p w:rsidR="00E9438C" w:rsidRDefault="00E9438C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:rsidR="00E9438C" w:rsidRDefault="00E9438C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:rsidR="00E9438C" w:rsidRDefault="00612A8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0"/>
          <w:szCs w:val="30"/>
        </w:rPr>
        <w:t>4. О проекте закона Новосибирской области «О внесении изменений в статьи 6 и 30 Закона Новосибирской области «Об управлении и распоряжении государственной собственностью Новосибирской области», первое чтение.</w:t>
      </w:r>
    </w:p>
    <w:p w:rsidR="00E9438C" w:rsidRDefault="00612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>Доклад: Шилохвостов Роман Геннадьевич – руководитель департамента имущества и земельных отношений Новосибирской области</w:t>
      </w:r>
    </w:p>
    <w:p w:rsidR="00E9438C" w:rsidRDefault="00E9438C">
      <w:pPr>
        <w:spacing w:after="0" w:line="240" w:lineRule="auto"/>
        <w:jc w:val="both"/>
        <w:rPr>
          <w:rFonts w:ascii="Times New Roman" w:hAnsi="Times New Roman"/>
          <w:b/>
          <w:i/>
          <w:sz w:val="30"/>
          <w:szCs w:val="30"/>
        </w:rPr>
      </w:pPr>
    </w:p>
    <w:p w:rsidR="00E9438C" w:rsidRPr="00AF1B7C" w:rsidRDefault="00612A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30"/>
          <w:szCs w:val="30"/>
        </w:rPr>
      </w:pPr>
      <w:r w:rsidRPr="00AF1B7C">
        <w:rPr>
          <w:rFonts w:ascii="Times New Roman" w:hAnsi="Times New Roman"/>
          <w:b/>
          <w:color w:val="000000"/>
          <w:sz w:val="30"/>
          <w:szCs w:val="30"/>
        </w:rPr>
        <w:t xml:space="preserve">РЕШИЛИ: </w:t>
      </w:r>
    </w:p>
    <w:p w:rsidR="00AF1B7C" w:rsidRDefault="00AF1B7C" w:rsidP="00AF1B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 xml:space="preserve">Внести на рассмотрение </w:t>
      </w:r>
      <w:r>
        <w:rPr>
          <w:rFonts w:ascii="Times New Roman" w:hAnsi="Times New Roman"/>
          <w:sz w:val="30"/>
          <w:szCs w:val="30"/>
        </w:rPr>
        <w:t>сессии</w:t>
      </w:r>
      <w:r>
        <w:rPr>
          <w:rFonts w:ascii="Times New Roman" w:hAnsi="Times New Roman"/>
          <w:bCs/>
          <w:sz w:val="30"/>
          <w:szCs w:val="30"/>
        </w:rPr>
        <w:t xml:space="preserve">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30"/>
          <w:szCs w:val="30"/>
        </w:rPr>
        <w:t>«О внесении изменений в статьи 6 и 30 Закона Новосибирской области «Об управлении и распоряжении государственной собственностью Новосибирской области»</w:t>
      </w:r>
      <w:r>
        <w:rPr>
          <w:rFonts w:ascii="Times New Roman" w:hAnsi="Times New Roman"/>
          <w:bCs/>
          <w:sz w:val="30"/>
          <w:szCs w:val="30"/>
        </w:rPr>
        <w:t xml:space="preserve"> и рекомендовать его к принятию в первом чтении. </w:t>
      </w:r>
    </w:p>
    <w:p w:rsidR="00E9438C" w:rsidRDefault="00E9438C">
      <w:pPr>
        <w:spacing w:after="0" w:line="240" w:lineRule="auto"/>
        <w:jc w:val="both"/>
        <w:rPr>
          <w:rFonts w:ascii="Times New Roman" w:hAnsi="Times New Roman" w:cs="Calibri"/>
          <w:b/>
          <w:i/>
          <w:sz w:val="30"/>
          <w:szCs w:val="30"/>
        </w:rPr>
      </w:pPr>
    </w:p>
    <w:p w:rsidR="00E9438C" w:rsidRDefault="00612A8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E9438C" w:rsidRDefault="00612A8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«За» - </w:t>
      </w:r>
      <w:r w:rsidR="00AF1B7C">
        <w:rPr>
          <w:rFonts w:ascii="Times New Roman" w:hAnsi="Times New Roman"/>
          <w:color w:val="000000"/>
          <w:sz w:val="30"/>
          <w:szCs w:val="30"/>
        </w:rPr>
        <w:t>единогласно</w:t>
      </w:r>
      <w:r>
        <w:rPr>
          <w:rFonts w:ascii="Times New Roman" w:hAnsi="Times New Roman"/>
          <w:color w:val="000000"/>
          <w:sz w:val="30"/>
          <w:szCs w:val="30"/>
        </w:rPr>
        <w:t>.</w:t>
      </w:r>
    </w:p>
    <w:p w:rsidR="00E9438C" w:rsidRDefault="00E9438C">
      <w:pPr>
        <w:spacing w:after="0" w:line="240" w:lineRule="auto"/>
        <w:ind w:firstLine="720"/>
        <w:jc w:val="both"/>
        <w:rPr>
          <w:rFonts w:ascii="Times New Roman" w:hAnsi="Times New Roman"/>
          <w:b/>
          <w:sz w:val="30"/>
          <w:szCs w:val="30"/>
        </w:rPr>
      </w:pPr>
    </w:p>
    <w:p w:rsidR="00E9438C" w:rsidRDefault="00E9438C">
      <w:pPr>
        <w:spacing w:after="0" w:line="240" w:lineRule="auto"/>
        <w:ind w:firstLine="720"/>
        <w:jc w:val="both"/>
        <w:rPr>
          <w:rFonts w:ascii="Times New Roman" w:hAnsi="Times New Roman"/>
          <w:b/>
          <w:sz w:val="30"/>
          <w:szCs w:val="30"/>
        </w:rPr>
      </w:pPr>
    </w:p>
    <w:p w:rsidR="00E9438C" w:rsidRDefault="00612A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0"/>
          <w:szCs w:val="30"/>
        </w:rPr>
        <w:t>5. Об обращении министерства физической культуры и спорта Новосибирской области о согласовании передачи областного имущества в безвозмездное пользование:</w:t>
      </w:r>
    </w:p>
    <w:p w:rsidR="00E9438C" w:rsidRDefault="00612A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0"/>
          <w:szCs w:val="30"/>
        </w:rPr>
        <w:t>- местной православной религиозной организации «Приход храма во имя святого благоверного князя Александра Невского г. Новосибирска Новосибирской Епархии Русской Православной Церкви (Московский патриархат) в части имущества, расположенного по адресу: г. Новосибирск, ул. Тюленина, д. 10;</w:t>
      </w:r>
    </w:p>
    <w:p w:rsidR="00E9438C" w:rsidRDefault="00612A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0"/>
          <w:szCs w:val="30"/>
        </w:rPr>
        <w:lastRenderedPageBreak/>
        <w:t>- региональной общественной организации «Федерация спортивной гимнастики Новосибирской области» в части имущества, расположенного по адресу: г. Новосибирск, ул. Георгия Колонды, д. 5.</w:t>
      </w:r>
    </w:p>
    <w:p w:rsidR="00E9438C" w:rsidRDefault="00612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>Доклад: Ахапов Сергей Александрович – министр физической культуры и спорта Новосибирской области</w:t>
      </w:r>
    </w:p>
    <w:p w:rsidR="00E9438C" w:rsidRDefault="00E9438C">
      <w:p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</w:p>
    <w:p w:rsidR="00E9438C" w:rsidRDefault="00612A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ВОПРОСЫ, ВЫСТУПЛЕНИЯ: </w:t>
      </w:r>
      <w:r w:rsidR="00AF1B7C" w:rsidRPr="00AF1B7C">
        <w:rPr>
          <w:rFonts w:ascii="Times New Roman" w:hAnsi="Times New Roman"/>
          <w:color w:val="000000"/>
          <w:sz w:val="30"/>
          <w:szCs w:val="30"/>
        </w:rPr>
        <w:t>Франчук Д.В</w:t>
      </w:r>
      <w:r w:rsidRPr="00AF1B7C">
        <w:rPr>
          <w:rFonts w:ascii="Times New Roman" w:hAnsi="Times New Roman"/>
          <w:color w:val="000000"/>
          <w:sz w:val="30"/>
          <w:szCs w:val="30"/>
        </w:rPr>
        <w:t>.</w:t>
      </w:r>
    </w:p>
    <w:p w:rsidR="00E9438C" w:rsidRDefault="00E943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30"/>
          <w:szCs w:val="30"/>
        </w:rPr>
      </w:pPr>
    </w:p>
    <w:p w:rsidR="00E9438C" w:rsidRDefault="00612A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30"/>
          <w:szCs w:val="30"/>
        </w:rPr>
      </w:pPr>
      <w:r w:rsidRPr="00AF1B7C">
        <w:rPr>
          <w:rFonts w:ascii="Times New Roman" w:hAnsi="Times New Roman"/>
          <w:b/>
          <w:color w:val="000000"/>
          <w:sz w:val="30"/>
          <w:szCs w:val="30"/>
        </w:rPr>
        <w:t xml:space="preserve">РЕШИЛИ: </w:t>
      </w:r>
    </w:p>
    <w:p w:rsidR="00AF1B7C" w:rsidRDefault="00AF1B7C" w:rsidP="00AF1B7C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5.1. Принять к сведению информацию Ахапова С.А. – министра физической культуры и спорта Новосибирской области о передаче областного имущества в безвозмездное пользование.</w:t>
      </w:r>
    </w:p>
    <w:p w:rsidR="00AF1B7C" w:rsidRDefault="00AF1B7C" w:rsidP="00AF1B7C">
      <w:pPr>
        <w:pStyle w:val="14"/>
        <w:shd w:val="clear" w:color="auto" w:fill="auto"/>
        <w:spacing w:after="0"/>
        <w:ind w:left="20" w:right="20" w:firstLine="700"/>
        <w:rPr>
          <w:rStyle w:val="15"/>
          <w:rFonts w:ascii="Times New Roman" w:eastAsia="Arial" w:hAnsi="Times New Roman"/>
          <w:color w:val="000000"/>
          <w:sz w:val="30"/>
          <w:szCs w:val="30"/>
          <w:lang w:val="ru"/>
        </w:rPr>
      </w:pPr>
      <w:r>
        <w:rPr>
          <w:rFonts w:ascii="Times New Roman" w:hAnsi="Times New Roman"/>
          <w:sz w:val="30"/>
          <w:szCs w:val="30"/>
        </w:rPr>
        <w:t>5.2. </w:t>
      </w:r>
      <w:r>
        <w:rPr>
          <w:rFonts w:ascii="Times New Roman" w:hAnsi="Times New Roman"/>
          <w:spacing w:val="0"/>
          <w:sz w:val="30"/>
          <w:szCs w:val="30"/>
        </w:rPr>
        <w:t xml:space="preserve">С учётом положительного решения комитета Законодательного Собрания Новосибирской области по культуре, образованию, науке, спорту и молодежной политике от 14 декабря 2023 года № 12-7.7 согласиться с передачей в безвозмездное пользование </w:t>
      </w:r>
      <w:r>
        <w:rPr>
          <w:rStyle w:val="15"/>
          <w:rFonts w:ascii="Times New Roman" w:eastAsia="Arial" w:hAnsi="Times New Roman"/>
          <w:color w:val="000000"/>
          <w:sz w:val="30"/>
          <w:szCs w:val="30"/>
          <w:lang w:val="ru"/>
        </w:rPr>
        <w:t xml:space="preserve">нежилых помещений, принадлежащих на праве оперативного управления ГАУ НСО «Дирекция спортивных мероприятий», общей площадью 2181,9,4 кв.м. (номера на поэтажном плане: 48, 17, 18, 19, 20, 21, 16, 12, 13, 14, 15), расположенных на 1 этаже спортивного комплекса Ледовая арена «Родник», по адресу: г. Новосибирск, ул. Тюленина, д. 10 </w:t>
      </w:r>
      <w:r>
        <w:rPr>
          <w:rStyle w:val="15"/>
          <w:rFonts w:ascii="Times New Roman" w:eastAsia="Arial" w:hAnsi="Times New Roman"/>
          <w:sz w:val="30"/>
          <w:szCs w:val="30"/>
        </w:rPr>
        <w:t>Местной православной религиозной организации «Приход храма во имя святого благоверного князя Александра Невского г. Новосибирска Новосибирской Епархии Русской Православной Церкви (Московский Патриархат)» для организации физкультурно-оздоровительных занятий (хоккей с шайбой) в рамках выполнения государственной работы «Обеспечение доступа к объектам спорта», сроком до 31 декабря 2024 года.</w:t>
      </w:r>
    </w:p>
    <w:p w:rsidR="00AF1B7C" w:rsidRDefault="00AF1B7C" w:rsidP="00AF1B7C">
      <w:pPr>
        <w:pStyle w:val="13"/>
        <w:shd w:val="clear" w:color="auto" w:fill="auto"/>
        <w:ind w:right="20" w:firstLine="700"/>
        <w:jc w:val="both"/>
        <w:rPr>
          <w:rStyle w:val="15"/>
          <w:rFonts w:ascii="Times New Roman" w:eastAsia="Arial" w:hAnsi="Times New Roman"/>
          <w:sz w:val="30"/>
          <w:szCs w:val="30"/>
        </w:rPr>
      </w:pPr>
      <w:r>
        <w:rPr>
          <w:rFonts w:ascii="Times New Roman" w:hAnsi="Times New Roman"/>
          <w:spacing w:val="0"/>
          <w:sz w:val="30"/>
          <w:szCs w:val="30"/>
        </w:rPr>
        <w:t xml:space="preserve">5.3. С учётом положительного решения комитета Законодательного Собрания Новосибирской области по культуре, образованию, науке, спорту и молодежной политике от 14 декабря 2023 года № 12-9.9 согласиться с передачей в безвозмездное пользование </w:t>
      </w:r>
      <w:r>
        <w:rPr>
          <w:rStyle w:val="15"/>
          <w:rFonts w:ascii="Times New Roman" w:eastAsia="Arial" w:hAnsi="Times New Roman"/>
          <w:sz w:val="30"/>
          <w:szCs w:val="30"/>
        </w:rPr>
        <w:t>нежилых помещений общей площадью 121,5 .м (номера на поэтажном плане: 4, 11), расположенных на 3 этаже спортивного комплекса, находящегося в оперативном управлении ГАУ ДО НСО «Спортивная школа «Центр подготовки по спортивной гимнастике Евгения Подгорного», по адресу: г. Новосибирск, ул. Георгия Колонды, д. 5 региональной общественной организации «Федерация спортивной гимнастики Новосибирской области» в целях организации работы и хранения документации, сроком до 27.11.2027.</w:t>
      </w:r>
    </w:p>
    <w:p w:rsidR="00B565FC" w:rsidRPr="00B565FC" w:rsidRDefault="00B565FC" w:rsidP="00B565FC">
      <w:pPr>
        <w:widowControl w:val="0"/>
        <w:spacing w:after="0" w:line="322" w:lineRule="exact"/>
        <w:ind w:left="20" w:right="20" w:firstLine="700"/>
        <w:jc w:val="both"/>
        <w:rPr>
          <w:rFonts w:ascii="Times New Roman" w:hAnsi="Times New Roman"/>
          <w:spacing w:val="4"/>
          <w:sz w:val="30"/>
          <w:szCs w:val="30"/>
        </w:rPr>
      </w:pPr>
      <w:r w:rsidRPr="00B565FC">
        <w:rPr>
          <w:rFonts w:ascii="Times New Roman" w:hAnsi="Times New Roman"/>
          <w:color w:val="000000"/>
          <w:spacing w:val="4"/>
          <w:sz w:val="30"/>
          <w:szCs w:val="30"/>
          <w:lang w:val="ru"/>
        </w:rPr>
        <w:t xml:space="preserve">5.4. Министерству </w:t>
      </w:r>
      <w:r w:rsidRPr="00B565FC">
        <w:rPr>
          <w:rFonts w:ascii="Times New Roman" w:hAnsi="Times New Roman"/>
          <w:spacing w:val="4"/>
          <w:sz w:val="30"/>
          <w:szCs w:val="30"/>
        </w:rPr>
        <w:t>физической культуры и спорта Новосибирской области учесть замечания департамента по социально-экономическим вопросам аппарата Законодательного Собрания Новосибирской области в дальнейшей работе в части необходимости предоставления проектов договоров для согласования вопросов о передаче имущества в безвозмездное пользование (справки прилагаются).</w:t>
      </w:r>
    </w:p>
    <w:p w:rsidR="00E9438C" w:rsidRDefault="00E943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30"/>
          <w:szCs w:val="30"/>
          <w:highlight w:val="yellow"/>
        </w:rPr>
      </w:pPr>
    </w:p>
    <w:p w:rsidR="00E9438C" w:rsidRDefault="00612A8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lastRenderedPageBreak/>
        <w:t xml:space="preserve">ГОЛОСОВАЛИ: </w:t>
      </w:r>
    </w:p>
    <w:p w:rsidR="00E9438C" w:rsidRDefault="00612A8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«За» - </w:t>
      </w:r>
      <w:r w:rsidR="00B565FC">
        <w:rPr>
          <w:rFonts w:ascii="Times New Roman" w:hAnsi="Times New Roman"/>
          <w:color w:val="000000"/>
          <w:sz w:val="30"/>
          <w:szCs w:val="30"/>
        </w:rPr>
        <w:t>единогласно</w:t>
      </w:r>
      <w:r>
        <w:rPr>
          <w:rFonts w:ascii="Times New Roman" w:hAnsi="Times New Roman"/>
          <w:color w:val="000000"/>
          <w:sz w:val="30"/>
          <w:szCs w:val="30"/>
        </w:rPr>
        <w:t>.</w:t>
      </w:r>
    </w:p>
    <w:p w:rsidR="00E9438C" w:rsidRDefault="00E9438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E9438C" w:rsidRDefault="00E9438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E9438C" w:rsidRDefault="00612A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0"/>
          <w:szCs w:val="30"/>
        </w:rPr>
        <w:t>6. Об обращении министерства образования Новосибирской области о согласовании передачи областного имущества в безвозмездное пользование ООО «Комбинат «Левобережный» в части имущества, расположенного по адресу: г. Новосибирск, ул. Садовая, д. 26.</w:t>
      </w:r>
    </w:p>
    <w:p w:rsidR="00B565FC" w:rsidRPr="00B565FC" w:rsidRDefault="00612A85" w:rsidP="00B565FC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B565FC">
        <w:rPr>
          <w:rFonts w:ascii="Times New Roman" w:hAnsi="Times New Roman"/>
          <w:sz w:val="30"/>
          <w:szCs w:val="30"/>
        </w:rPr>
        <w:t xml:space="preserve">Доклад: </w:t>
      </w:r>
      <w:r w:rsidR="00B565FC" w:rsidRPr="00B565FC">
        <w:rPr>
          <w:rFonts w:ascii="Times New Roman" w:hAnsi="Times New Roman"/>
          <w:sz w:val="30"/>
          <w:szCs w:val="30"/>
        </w:rPr>
        <w:t>Головнин Андрей Николаевич – заместитель министра образования Новосибирской области – начальник управления профессионального образования и подготовки трудовых ресурсов Новосибирской области</w:t>
      </w:r>
    </w:p>
    <w:p w:rsidR="00E9438C" w:rsidRDefault="00E9438C">
      <w:pPr>
        <w:spacing w:after="0" w:line="240" w:lineRule="auto"/>
        <w:ind w:firstLine="708"/>
        <w:jc w:val="both"/>
        <w:rPr>
          <w:rFonts w:ascii="Times New Roman" w:hAnsi="Times New Roman" w:cs="Calibri"/>
          <w:b/>
          <w:i/>
          <w:sz w:val="30"/>
          <w:szCs w:val="30"/>
        </w:rPr>
      </w:pPr>
    </w:p>
    <w:p w:rsidR="00E9438C" w:rsidRPr="001330D0" w:rsidRDefault="00612A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30"/>
          <w:szCs w:val="30"/>
        </w:rPr>
      </w:pPr>
      <w:r w:rsidRPr="001330D0">
        <w:rPr>
          <w:rFonts w:ascii="Times New Roman" w:hAnsi="Times New Roman"/>
          <w:b/>
          <w:color w:val="000000"/>
          <w:sz w:val="30"/>
          <w:szCs w:val="30"/>
        </w:rPr>
        <w:t xml:space="preserve">РЕШИЛИ: </w:t>
      </w:r>
    </w:p>
    <w:p w:rsidR="001330D0" w:rsidRDefault="001330D0" w:rsidP="001330D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6.1. Принять к сведению информацию Головнина А.Н. – заместителя министра </w:t>
      </w:r>
      <w:r w:rsidR="00B565FC">
        <w:rPr>
          <w:rFonts w:ascii="Times New Roman" w:hAnsi="Times New Roman"/>
          <w:sz w:val="30"/>
          <w:szCs w:val="30"/>
        </w:rPr>
        <w:t xml:space="preserve">образования Новосибирской области </w:t>
      </w:r>
      <w:r>
        <w:rPr>
          <w:rFonts w:ascii="Times New Roman" w:hAnsi="Times New Roman"/>
          <w:sz w:val="30"/>
          <w:szCs w:val="30"/>
        </w:rPr>
        <w:t>- начальника управления профессионального образования и подготовки трудовых ресурсов Новосибирской области о передаче областного имущества в безвозмездное пользование.</w:t>
      </w:r>
    </w:p>
    <w:p w:rsidR="001330D0" w:rsidRDefault="001330D0" w:rsidP="001330D0">
      <w:pPr>
        <w:pStyle w:val="14"/>
        <w:shd w:val="clear" w:color="auto" w:fill="auto"/>
        <w:spacing w:after="0"/>
        <w:ind w:left="20" w:right="20" w:firstLine="700"/>
        <w:rPr>
          <w:rFonts w:ascii="Times New Roman" w:hAnsi="Times New Roman"/>
          <w:spacing w:val="0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6.</w:t>
      </w:r>
      <w:r>
        <w:rPr>
          <w:rFonts w:ascii="Times New Roman" w:hAnsi="Times New Roman"/>
          <w:spacing w:val="0"/>
          <w:sz w:val="30"/>
          <w:szCs w:val="30"/>
        </w:rPr>
        <w:t>2. В целях организации горячего питания обучающихся и работников колледжа, с учётом положительного решения комитета Законодательного Собрания Новосибирской области по культуре, образованию, науке, спорту и молодежной политике от 14 декабря 2023 года № 12-6.6 согласиться с передачей в безвозмездное пользование нежилых помещений, принадлежащих на праве оперативного управления ГБПОУ НСО «Новосибирский химико-технологический колледж им. Д.И. Менделеева», общей площадью 50,2 кв. м на 1 этаже здания учебного корпуса, расположенного по адресу: г. Новосибирск, ул. Садовая, д. 26 и находящегося в них оборудования, обществу с ограниченной ответственностью «Комбинат «Левобережный» сроком на 11 месяцев.</w:t>
      </w:r>
    </w:p>
    <w:p w:rsidR="00E9438C" w:rsidRDefault="00E9438C">
      <w:pPr>
        <w:spacing w:after="0" w:line="240" w:lineRule="auto"/>
        <w:jc w:val="both"/>
        <w:rPr>
          <w:rFonts w:ascii="Times New Roman" w:hAnsi="Times New Roman" w:cs="Calibri"/>
          <w:b/>
          <w:i/>
          <w:sz w:val="30"/>
          <w:szCs w:val="30"/>
        </w:rPr>
      </w:pPr>
    </w:p>
    <w:p w:rsidR="00E9438C" w:rsidRDefault="00612A8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E9438C" w:rsidRDefault="00612A8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«За» - </w:t>
      </w:r>
      <w:r w:rsidR="00B565FC">
        <w:rPr>
          <w:rFonts w:ascii="Times New Roman" w:hAnsi="Times New Roman"/>
          <w:color w:val="000000"/>
          <w:sz w:val="30"/>
          <w:szCs w:val="30"/>
        </w:rPr>
        <w:t>единогласно</w:t>
      </w:r>
      <w:r>
        <w:rPr>
          <w:rFonts w:ascii="Times New Roman" w:hAnsi="Times New Roman"/>
          <w:color w:val="000000"/>
          <w:sz w:val="30"/>
          <w:szCs w:val="30"/>
        </w:rPr>
        <w:t>.</w:t>
      </w:r>
    </w:p>
    <w:p w:rsidR="00E9438C" w:rsidRDefault="00E9438C">
      <w:pPr>
        <w:spacing w:after="0" w:line="240" w:lineRule="auto"/>
        <w:ind w:firstLine="720"/>
        <w:jc w:val="both"/>
        <w:rPr>
          <w:rFonts w:ascii="Times New Roman" w:hAnsi="Times New Roman"/>
          <w:b/>
          <w:i/>
          <w:sz w:val="30"/>
          <w:szCs w:val="30"/>
        </w:rPr>
      </w:pPr>
    </w:p>
    <w:p w:rsidR="00E9438C" w:rsidRDefault="00E9438C">
      <w:pPr>
        <w:spacing w:after="0" w:line="240" w:lineRule="auto"/>
        <w:ind w:firstLine="720"/>
        <w:jc w:val="both"/>
        <w:rPr>
          <w:rFonts w:ascii="Times New Roman" w:hAnsi="Times New Roman"/>
          <w:b/>
          <w:i/>
          <w:sz w:val="30"/>
          <w:szCs w:val="30"/>
        </w:rPr>
      </w:pPr>
    </w:p>
    <w:p w:rsidR="00E9438C" w:rsidRDefault="00612A8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0"/>
          <w:szCs w:val="30"/>
        </w:rPr>
        <w:t>7. </w:t>
      </w:r>
      <w:r>
        <w:rPr>
          <w:rFonts w:ascii="Times New Roman" w:hAnsi="Times New Roman"/>
          <w:b/>
          <w:bCs/>
          <w:sz w:val="30"/>
          <w:szCs w:val="30"/>
        </w:rPr>
        <w:t>О</w:t>
      </w:r>
      <w:r>
        <w:rPr>
          <w:rFonts w:ascii="Times New Roman" w:hAnsi="Times New Roman"/>
          <w:b/>
          <w:sz w:val="30"/>
          <w:szCs w:val="30"/>
        </w:rPr>
        <w:t xml:space="preserve"> проекте плана работы комитета по бюджетной, финансово-экономической политике и собственности на 2024 год. </w:t>
      </w:r>
    </w:p>
    <w:p w:rsidR="00E9438C" w:rsidRDefault="00612A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ab/>
        <w:t>Доклад: Кальченко Сергей Владимирович – заместитель председателя комитета</w:t>
      </w:r>
    </w:p>
    <w:p w:rsidR="00E9438C" w:rsidRDefault="00E9438C">
      <w:pPr>
        <w:spacing w:after="0" w:line="240" w:lineRule="auto"/>
        <w:jc w:val="both"/>
        <w:rPr>
          <w:rFonts w:ascii="Times New Roman" w:hAnsi="Times New Roman"/>
          <w:bCs/>
          <w:i/>
          <w:sz w:val="30"/>
          <w:szCs w:val="30"/>
        </w:rPr>
      </w:pPr>
    </w:p>
    <w:p w:rsidR="00E9438C" w:rsidRDefault="00612A85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РЕШИЛИ:</w:t>
      </w:r>
    </w:p>
    <w:p w:rsidR="00E9438C" w:rsidRDefault="00612A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lastRenderedPageBreak/>
        <w:t>Утвердить план работы комитета по бюджетной, финансово-экономической политике и собственности на 2024 год согласно приложению.</w:t>
      </w:r>
    </w:p>
    <w:p w:rsidR="00E9438C" w:rsidRDefault="00E9438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z w:val="30"/>
          <w:szCs w:val="30"/>
        </w:rPr>
      </w:pPr>
    </w:p>
    <w:p w:rsidR="00E9438C" w:rsidRDefault="00612A8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E9438C" w:rsidRDefault="00612A8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«За» - </w:t>
      </w:r>
      <w:r w:rsidR="00B565FC">
        <w:rPr>
          <w:rFonts w:ascii="Times New Roman" w:hAnsi="Times New Roman"/>
          <w:color w:val="000000"/>
          <w:sz w:val="30"/>
          <w:szCs w:val="30"/>
        </w:rPr>
        <w:t>единогласно</w:t>
      </w:r>
      <w:r>
        <w:rPr>
          <w:rFonts w:ascii="Times New Roman" w:hAnsi="Times New Roman"/>
          <w:color w:val="000000"/>
          <w:sz w:val="30"/>
          <w:szCs w:val="30"/>
        </w:rPr>
        <w:t>.</w:t>
      </w:r>
    </w:p>
    <w:p w:rsidR="00E9438C" w:rsidRDefault="00E9438C">
      <w:pPr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</w:p>
    <w:p w:rsidR="008E136D" w:rsidRDefault="008E136D">
      <w:pPr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</w:p>
    <w:p w:rsidR="00B565FC" w:rsidRPr="00B565FC" w:rsidRDefault="00B565FC" w:rsidP="00B565FC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  <w:r w:rsidRPr="00B565FC">
        <w:rPr>
          <w:rFonts w:ascii="Times New Roman" w:hAnsi="Times New Roman"/>
          <w:b/>
          <w:sz w:val="30"/>
          <w:szCs w:val="30"/>
        </w:rPr>
        <w:t>Дополнительный вопрос</w:t>
      </w:r>
    </w:p>
    <w:p w:rsidR="00B565FC" w:rsidRPr="00B565FC" w:rsidRDefault="00B565FC" w:rsidP="00B565FC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B565FC">
        <w:rPr>
          <w:rFonts w:ascii="Times New Roman" w:hAnsi="Times New Roman"/>
          <w:b/>
          <w:sz w:val="30"/>
          <w:szCs w:val="30"/>
        </w:rPr>
        <w:tab/>
        <w:t>Об обращении министерства образования Новосибирской области о согласовании передачи областного имущества в безвозмездное пользование ИП Тепловой Т.А. в части имущества, расположенного по адресу: г. Новосибирск, проспект Дзержинского, д. 1.</w:t>
      </w:r>
    </w:p>
    <w:p w:rsidR="00B565FC" w:rsidRPr="00B565FC" w:rsidRDefault="00B565FC" w:rsidP="00B565FC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B565FC">
        <w:rPr>
          <w:rFonts w:ascii="Times New Roman" w:hAnsi="Times New Roman"/>
          <w:sz w:val="30"/>
          <w:szCs w:val="30"/>
        </w:rPr>
        <w:tab/>
        <w:t>Доклад: Головнин Андрей Николаевич – заместитель министра образования Новосибирской области – начальник управления профессионального образования и подготовки трудовых ресурсов Новосибирской области</w:t>
      </w:r>
    </w:p>
    <w:p w:rsidR="00B565FC" w:rsidRDefault="00B565FC" w:rsidP="00B565FC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</w:p>
    <w:p w:rsidR="00E9438C" w:rsidRDefault="00B565FC" w:rsidP="00B565FC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РЕШИЛИ:</w:t>
      </w:r>
    </w:p>
    <w:p w:rsidR="00B565FC" w:rsidRPr="00B565FC" w:rsidRDefault="00B565FC" w:rsidP="00B565FC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B565FC">
        <w:rPr>
          <w:rFonts w:ascii="Times New Roman" w:hAnsi="Times New Roman"/>
          <w:sz w:val="30"/>
          <w:szCs w:val="30"/>
        </w:rPr>
        <w:t>Принять к сведению информацию Головнина А.Н. – заместитель министра образования Новосибирской области – начальник управления профессионального образования и подготовки трудовых ресурсов Новосибирской области о передаче областного имущества в безвозмездное пользование.</w:t>
      </w:r>
    </w:p>
    <w:p w:rsidR="00B565FC" w:rsidRPr="00B565FC" w:rsidRDefault="00B565FC" w:rsidP="00B565FC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B565FC">
        <w:rPr>
          <w:rFonts w:ascii="Times New Roman" w:hAnsi="Times New Roman"/>
          <w:sz w:val="30"/>
          <w:szCs w:val="30"/>
        </w:rPr>
        <w:t>В целях организации горячего питания обучающихся и работников колледжа согласиться с передачей в безвозмездное пользование нежилых помещений общей площадью 46,77 кв. м на первом этаже учебного корпуса, расположенного по адресу: г. Новосибирск, проспект Дзержинского, д. 1, находящегося в оперативном управлении государственного бюджетного профессионального образовательного учреждения Новосибирской области «Новосибирский строительно-монтажный колледж» индивидуальному предпринимателю Тепловой Тамаре Авинеровне сроком на 10 месяцев.</w:t>
      </w:r>
    </w:p>
    <w:p w:rsidR="00B565FC" w:rsidRPr="00B565FC" w:rsidRDefault="00B565FC" w:rsidP="00B565FC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B565FC" w:rsidRDefault="00B565FC" w:rsidP="00B565F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B565FC" w:rsidRDefault="00B565FC" w:rsidP="00B565F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«За» - единогласно.</w:t>
      </w:r>
    </w:p>
    <w:p w:rsidR="00E9438C" w:rsidRDefault="00E9438C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B565FC" w:rsidRDefault="00B565FC">
      <w:pPr>
        <w:rPr>
          <w:rFonts w:ascii="Times New Roman" w:hAnsi="Times New Roman"/>
          <w:sz w:val="30"/>
          <w:szCs w:val="30"/>
        </w:rPr>
      </w:pPr>
    </w:p>
    <w:p w:rsidR="00E9438C" w:rsidRDefault="00612A85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Председатель комитета</w:t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  <w:t xml:space="preserve"> Ф.А. Николаев</w:t>
      </w:r>
    </w:p>
    <w:p w:rsidR="008E136D" w:rsidRDefault="008E136D">
      <w:pPr>
        <w:rPr>
          <w:rFonts w:ascii="Times New Roman" w:hAnsi="Times New Roman"/>
          <w:sz w:val="30"/>
          <w:szCs w:val="30"/>
        </w:rPr>
      </w:pPr>
    </w:p>
    <w:p w:rsidR="002727DA" w:rsidRPr="00245EEB" w:rsidRDefault="002727DA" w:rsidP="002727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45EEB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2727DA" w:rsidRPr="00245EEB" w:rsidRDefault="002727DA" w:rsidP="002727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45EEB">
        <w:rPr>
          <w:rFonts w:ascii="Times New Roman" w:hAnsi="Times New Roman"/>
          <w:sz w:val="28"/>
          <w:szCs w:val="28"/>
        </w:rPr>
        <w:t xml:space="preserve">к повестке № </w:t>
      </w:r>
      <w:r>
        <w:rPr>
          <w:rFonts w:ascii="Times New Roman" w:hAnsi="Times New Roman"/>
          <w:sz w:val="28"/>
          <w:szCs w:val="28"/>
        </w:rPr>
        <w:t>18</w:t>
      </w:r>
    </w:p>
    <w:p w:rsidR="002727DA" w:rsidRPr="00245EEB" w:rsidRDefault="002727DA" w:rsidP="002727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45EEB">
        <w:rPr>
          <w:rFonts w:ascii="Times New Roman" w:hAnsi="Times New Roman"/>
          <w:sz w:val="28"/>
          <w:szCs w:val="28"/>
        </w:rPr>
        <w:t>заседания комитета</w:t>
      </w:r>
    </w:p>
    <w:p w:rsidR="002727DA" w:rsidRPr="00245EEB" w:rsidRDefault="002727DA" w:rsidP="002727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45EE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18</w:t>
      </w:r>
      <w:r w:rsidRPr="00245E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</w:t>
      </w:r>
      <w:r w:rsidRPr="00245EEB">
        <w:rPr>
          <w:rFonts w:ascii="Times New Roman" w:hAnsi="Times New Roman"/>
          <w:sz w:val="28"/>
          <w:szCs w:val="28"/>
        </w:rPr>
        <w:t xml:space="preserve"> 2023</w:t>
      </w:r>
    </w:p>
    <w:p w:rsidR="002727DA" w:rsidRPr="00245EEB" w:rsidRDefault="002727DA" w:rsidP="002727D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45EEB">
        <w:rPr>
          <w:rFonts w:ascii="Times New Roman" w:hAnsi="Times New Roman"/>
          <w:sz w:val="28"/>
          <w:szCs w:val="28"/>
        </w:rPr>
        <w:t>Список приглашенных</w:t>
      </w:r>
    </w:p>
    <w:p w:rsidR="002727DA" w:rsidRPr="00245EEB" w:rsidRDefault="002727DA" w:rsidP="002727D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27DA" w:rsidRDefault="002727DA" w:rsidP="002727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>Ахапов Сергей Александрович – министр физической культуры и спорта Новосибирской области</w:t>
      </w:r>
    </w:p>
    <w:p w:rsidR="002727DA" w:rsidRDefault="002727DA" w:rsidP="002727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45EEB">
        <w:rPr>
          <w:rFonts w:ascii="Times New Roman" w:hAnsi="Times New Roman"/>
          <w:sz w:val="28"/>
          <w:szCs w:val="28"/>
        </w:rPr>
        <w:t>.</w:t>
      </w:r>
      <w:r w:rsidRPr="00245EEB">
        <w:rPr>
          <w:rFonts w:ascii="Times New Roman" w:hAnsi="Times New Roman"/>
          <w:sz w:val="28"/>
          <w:szCs w:val="28"/>
        </w:rPr>
        <w:tab/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</w:p>
    <w:p w:rsidR="002727DA" w:rsidRPr="00245EEB" w:rsidRDefault="002727DA" w:rsidP="002727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45EEB">
        <w:rPr>
          <w:rFonts w:ascii="Times New Roman" w:hAnsi="Times New Roman"/>
          <w:sz w:val="28"/>
          <w:szCs w:val="28"/>
        </w:rPr>
        <w:t>.</w:t>
      </w:r>
      <w:r w:rsidRPr="00245EEB">
        <w:rPr>
          <w:rFonts w:ascii="Times New Roman" w:hAnsi="Times New Roman"/>
          <w:sz w:val="28"/>
          <w:szCs w:val="28"/>
        </w:rPr>
        <w:tab/>
        <w:t>Борисова Евгения Борисовна – заместитель начальника департамента                по социально-экономическим вопросам аппарата Законодательного Собрания Новосибирской области</w:t>
      </w:r>
    </w:p>
    <w:p w:rsidR="002727DA" w:rsidRPr="00245EEB" w:rsidRDefault="002727DA" w:rsidP="002727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45EEB">
        <w:rPr>
          <w:rFonts w:ascii="Times New Roman" w:hAnsi="Times New Roman"/>
          <w:sz w:val="28"/>
          <w:szCs w:val="28"/>
        </w:rPr>
        <w:t>.</w:t>
      </w:r>
      <w:r w:rsidRPr="00245EEB">
        <w:rPr>
          <w:rFonts w:ascii="Times New Roman" w:hAnsi="Times New Roman"/>
          <w:sz w:val="28"/>
          <w:szCs w:val="28"/>
        </w:rPr>
        <w:tab/>
        <w:t>Буянкина Юлия Алексеевна – заместитель начальника департамента по правовым вопросам аппарата Законодательного Собрания Новосибирской области</w:t>
      </w:r>
    </w:p>
    <w:p w:rsidR="002727DA" w:rsidRPr="00245EEB" w:rsidRDefault="002727DA" w:rsidP="002727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245EEB">
        <w:rPr>
          <w:rFonts w:ascii="Times New Roman" w:hAnsi="Times New Roman"/>
          <w:sz w:val="28"/>
          <w:szCs w:val="28"/>
        </w:rPr>
        <w:t>.</w:t>
      </w:r>
      <w:r w:rsidRPr="00245EEB">
        <w:rPr>
          <w:rFonts w:ascii="Times New Roman" w:hAnsi="Times New Roman"/>
          <w:sz w:val="28"/>
          <w:szCs w:val="28"/>
        </w:rPr>
        <w:tab/>
        <w:t>Варда Татьяна Александровна – начальник департамента по правовым вопросам аппарата Законодательного Собрания Новосибирской области</w:t>
      </w:r>
    </w:p>
    <w:p w:rsidR="002727DA" w:rsidRPr="00994396" w:rsidRDefault="002727DA" w:rsidP="002727DA">
      <w:pPr>
        <w:pStyle w:val="ConsPlusNonforma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4396">
        <w:rPr>
          <w:rFonts w:ascii="Times New Roman" w:hAnsi="Times New Roman" w:cs="Times New Roman"/>
          <w:bCs/>
          <w:sz w:val="28"/>
          <w:szCs w:val="28"/>
        </w:rPr>
        <w:t>6.</w:t>
      </w:r>
      <w:r w:rsidRPr="00994396">
        <w:rPr>
          <w:rFonts w:ascii="Times New Roman" w:hAnsi="Times New Roman" w:cs="Times New Roman"/>
          <w:bCs/>
          <w:sz w:val="28"/>
          <w:szCs w:val="28"/>
        </w:rPr>
        <w:tab/>
        <w:t>Васильева Татьяна Николаевна - заместитель министра финансов и налоговой политики Новосибирской области</w:t>
      </w:r>
    </w:p>
    <w:p w:rsidR="002727DA" w:rsidRPr="00245EEB" w:rsidRDefault="002727DA" w:rsidP="002727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245EEB">
        <w:rPr>
          <w:rFonts w:ascii="Times New Roman" w:hAnsi="Times New Roman"/>
          <w:sz w:val="28"/>
          <w:szCs w:val="28"/>
        </w:rPr>
        <w:t>.</w:t>
      </w:r>
      <w:r w:rsidRPr="00245EEB">
        <w:rPr>
          <w:rFonts w:ascii="Times New Roman" w:hAnsi="Times New Roman"/>
          <w:sz w:val="28"/>
          <w:szCs w:val="28"/>
        </w:rPr>
        <w:tab/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</w:p>
    <w:p w:rsidR="002727DA" w:rsidRPr="002727DA" w:rsidRDefault="002727DA" w:rsidP="002727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2727DA">
        <w:rPr>
          <w:rFonts w:ascii="Times New Roman" w:hAnsi="Times New Roman"/>
          <w:sz w:val="28"/>
          <w:szCs w:val="28"/>
        </w:rPr>
        <w:t>.</w:t>
      </w:r>
      <w:r w:rsidRPr="002727DA">
        <w:rPr>
          <w:rFonts w:ascii="Times New Roman" w:hAnsi="Times New Roman"/>
          <w:sz w:val="28"/>
          <w:szCs w:val="28"/>
        </w:rPr>
        <w:tab/>
        <w:t>Головнин Андрей Николаевич – заместитель министра образования Новосибирской области – начальник управления профессионального образования и подготовки трудовых ресурсов Новосибирской области</w:t>
      </w:r>
    </w:p>
    <w:p w:rsidR="002727DA" w:rsidRPr="00245EEB" w:rsidRDefault="002727DA" w:rsidP="002727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7B4CC1">
        <w:rPr>
          <w:rFonts w:ascii="Times New Roman" w:hAnsi="Times New Roman"/>
          <w:sz w:val="28"/>
          <w:szCs w:val="28"/>
        </w:rPr>
        <w:t>.</w:t>
      </w:r>
      <w:r w:rsidRPr="007B4CC1">
        <w:rPr>
          <w:rFonts w:ascii="Times New Roman" w:hAnsi="Times New Roman"/>
          <w:sz w:val="28"/>
          <w:szCs w:val="28"/>
        </w:rPr>
        <w:tab/>
        <w:t>Зерняева Елена Александровна – заместитель начальника управления по надзору за исполнением федерального законодательства прокуратуры Новосибирской области</w:t>
      </w:r>
    </w:p>
    <w:p w:rsidR="002727DA" w:rsidRDefault="002727DA" w:rsidP="002727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5EE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245EEB">
        <w:rPr>
          <w:rFonts w:ascii="Times New Roman" w:hAnsi="Times New Roman"/>
          <w:sz w:val="28"/>
          <w:szCs w:val="28"/>
        </w:rPr>
        <w:t>.</w:t>
      </w:r>
      <w:r w:rsidRPr="00245EEB">
        <w:rPr>
          <w:rFonts w:ascii="Times New Roman" w:hAnsi="Times New Roman"/>
          <w:sz w:val="28"/>
          <w:szCs w:val="28"/>
        </w:rPr>
        <w:tab/>
        <w:t>Карпов Владимир Яковлевич – заместитель Председателя Законодательного Собрания Новосибирской области</w:t>
      </w:r>
    </w:p>
    <w:p w:rsidR="002727DA" w:rsidRPr="00994396" w:rsidRDefault="002727DA" w:rsidP="002727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4396">
        <w:rPr>
          <w:rFonts w:ascii="Times New Roman" w:hAnsi="Times New Roman" w:cs="Times New Roman"/>
          <w:bCs/>
          <w:sz w:val="28"/>
          <w:szCs w:val="28"/>
        </w:rPr>
        <w:t>11.</w:t>
      </w:r>
      <w:r w:rsidRPr="00994396">
        <w:rPr>
          <w:rFonts w:ascii="Times New Roman" w:hAnsi="Times New Roman" w:cs="Times New Roman"/>
          <w:bCs/>
          <w:sz w:val="28"/>
          <w:szCs w:val="28"/>
        </w:rPr>
        <w:tab/>
        <w:t>Козлова Наталья Ивановна - аудитор Контрольно-счетной палаты Новосибирской области</w:t>
      </w:r>
    </w:p>
    <w:p w:rsidR="002727DA" w:rsidRPr="002727DA" w:rsidRDefault="002727DA" w:rsidP="002727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994396">
        <w:rPr>
          <w:rFonts w:ascii="Times New Roman" w:hAnsi="Times New Roman"/>
          <w:bCs/>
          <w:color w:val="000000"/>
          <w:sz w:val="28"/>
          <w:szCs w:val="28"/>
          <w:lang w:eastAsia="en-US"/>
        </w:rPr>
        <w:t>12.</w:t>
      </w:r>
      <w:r w:rsidRPr="00994396">
        <w:rPr>
          <w:rFonts w:ascii="Times New Roman" w:hAnsi="Times New Roman"/>
          <w:bCs/>
          <w:color w:val="000000"/>
          <w:sz w:val="28"/>
          <w:szCs w:val="28"/>
          <w:lang w:eastAsia="en-US"/>
        </w:rPr>
        <w:tab/>
      </w:r>
      <w:r w:rsidRPr="002727DA">
        <w:rPr>
          <w:rFonts w:ascii="Times New Roman" w:hAnsi="Times New Roman"/>
          <w:bCs/>
          <w:color w:val="000000"/>
          <w:sz w:val="28"/>
          <w:szCs w:val="28"/>
          <w:lang w:eastAsia="en-US"/>
        </w:rPr>
        <w:t>Литвинов Денис Григорьевич</w:t>
      </w:r>
      <w:r w:rsidRPr="00994396">
        <w:rPr>
          <w:rFonts w:ascii="Times New Roman" w:hAnsi="Times New Roman"/>
          <w:bCs/>
          <w:color w:val="000000"/>
          <w:sz w:val="28"/>
          <w:szCs w:val="28"/>
          <w:lang w:eastAsia="en-US"/>
        </w:rPr>
        <w:t xml:space="preserve"> -</w:t>
      </w:r>
      <w:r w:rsidRPr="002727D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Pr="002727DA">
        <w:rPr>
          <w:rFonts w:ascii="Times New Roman" w:hAnsi="Times New Roman"/>
          <w:bCs/>
          <w:color w:val="000000"/>
          <w:sz w:val="28"/>
          <w:szCs w:val="28"/>
          <w:lang w:eastAsia="en-US"/>
        </w:rPr>
        <w:t>консультант управления прогнозирования доходов и налоговой политики министерства финансов и налоговой политики Новосибирской области</w:t>
      </w:r>
    </w:p>
    <w:p w:rsidR="002727DA" w:rsidRDefault="002727DA" w:rsidP="002727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245EEB">
        <w:rPr>
          <w:rFonts w:ascii="Times New Roman" w:hAnsi="Times New Roman"/>
          <w:sz w:val="28"/>
          <w:szCs w:val="28"/>
        </w:rPr>
        <w:t>.</w:t>
      </w:r>
      <w:r w:rsidRPr="00245EEB">
        <w:rPr>
          <w:rFonts w:ascii="Times New Roman" w:hAnsi="Times New Roman"/>
          <w:sz w:val="28"/>
          <w:szCs w:val="28"/>
        </w:rPr>
        <w:tab/>
        <w:t>Морозов Геннадий Геннадьевич – руководитель Управления Федеральной налоговой службы по Новосибирской области</w:t>
      </w:r>
    </w:p>
    <w:p w:rsidR="002727DA" w:rsidRPr="00245EEB" w:rsidRDefault="002727DA" w:rsidP="002727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ab/>
        <w:t>Подковырин Павел Викторович – и.о. председателя Контрольно-счетной палаты Новосибирской области</w:t>
      </w:r>
    </w:p>
    <w:p w:rsidR="002727DA" w:rsidRDefault="002727DA" w:rsidP="002727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245EEB">
        <w:rPr>
          <w:rFonts w:ascii="Times New Roman" w:hAnsi="Times New Roman"/>
          <w:sz w:val="28"/>
          <w:szCs w:val="28"/>
        </w:rPr>
        <w:t>.</w:t>
      </w:r>
      <w:r w:rsidRPr="00245EEB">
        <w:rPr>
          <w:rFonts w:ascii="Times New Roman" w:hAnsi="Times New Roman"/>
          <w:sz w:val="28"/>
          <w:szCs w:val="28"/>
        </w:rPr>
        <w:tab/>
        <w:t>Решетников Лев Николаевич – министр экономического</w:t>
      </w:r>
      <w:r>
        <w:rPr>
          <w:rFonts w:ascii="Times New Roman" w:hAnsi="Times New Roman"/>
          <w:sz w:val="28"/>
          <w:szCs w:val="28"/>
        </w:rPr>
        <w:t xml:space="preserve"> развития Новосибирской области</w:t>
      </w:r>
    </w:p>
    <w:p w:rsidR="002727DA" w:rsidRDefault="002727DA" w:rsidP="002727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245EEB">
        <w:rPr>
          <w:rFonts w:ascii="Times New Roman" w:hAnsi="Times New Roman"/>
          <w:sz w:val="28"/>
          <w:szCs w:val="28"/>
        </w:rPr>
        <w:t>.</w:t>
      </w:r>
      <w:r w:rsidRPr="00245EEB">
        <w:rPr>
          <w:rFonts w:ascii="Times New Roman" w:hAnsi="Times New Roman"/>
          <w:sz w:val="28"/>
          <w:szCs w:val="28"/>
        </w:rPr>
        <w:tab/>
        <w:t xml:space="preserve">Шилохвостов Роман Геннадьевич – руководитель департамента имущества и земельных </w:t>
      </w:r>
      <w:r>
        <w:rPr>
          <w:rFonts w:ascii="Times New Roman" w:hAnsi="Times New Roman"/>
          <w:sz w:val="28"/>
          <w:szCs w:val="28"/>
        </w:rPr>
        <w:t>отношений Новосибирской области</w:t>
      </w:r>
    </w:p>
    <w:p w:rsidR="002727DA" w:rsidRDefault="002727DA" w:rsidP="002727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17.</w:t>
      </w:r>
      <w:r w:rsidRPr="002E11A4">
        <w:rPr>
          <w:rFonts w:ascii="Times New Roman" w:hAnsi="Times New Roman"/>
          <w:sz w:val="28"/>
          <w:szCs w:val="28"/>
        </w:rPr>
        <w:tab/>
      </w:r>
      <w:r w:rsidRPr="00245EEB">
        <w:rPr>
          <w:rFonts w:ascii="Times New Roman" w:hAnsi="Times New Roman"/>
          <w:sz w:val="28"/>
          <w:szCs w:val="28"/>
        </w:rPr>
        <w:t>Шимкив Андрей Иванович – Председатель Законодательного</w:t>
      </w:r>
      <w:r>
        <w:rPr>
          <w:rFonts w:ascii="Times New Roman" w:hAnsi="Times New Roman"/>
          <w:sz w:val="28"/>
          <w:szCs w:val="28"/>
        </w:rPr>
        <w:t xml:space="preserve"> Собрания Новосибирской области</w:t>
      </w:r>
    </w:p>
    <w:p w:rsidR="002727DA" w:rsidRPr="00994396" w:rsidRDefault="002727DA" w:rsidP="002727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94396">
        <w:rPr>
          <w:rFonts w:ascii="Times New Roman" w:hAnsi="Times New Roman"/>
          <w:bCs/>
          <w:color w:val="000000"/>
          <w:sz w:val="28"/>
          <w:szCs w:val="28"/>
        </w:rPr>
        <w:t>18.</w:t>
      </w:r>
      <w:r w:rsidRPr="00994396">
        <w:rPr>
          <w:rFonts w:ascii="Times New Roman" w:hAnsi="Times New Roman"/>
          <w:bCs/>
          <w:color w:val="000000"/>
          <w:sz w:val="28"/>
          <w:szCs w:val="28"/>
        </w:rPr>
        <w:tab/>
        <w:t>Юдин Роман Валерьевич</w:t>
      </w:r>
      <w:r w:rsidR="00994396" w:rsidRPr="00994396">
        <w:rPr>
          <w:rFonts w:ascii="Times New Roman" w:hAnsi="Times New Roman"/>
          <w:bCs/>
          <w:color w:val="000000"/>
          <w:sz w:val="28"/>
          <w:szCs w:val="28"/>
        </w:rPr>
        <w:t xml:space="preserve"> -</w:t>
      </w:r>
      <w:r w:rsidRPr="0099439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94396">
        <w:rPr>
          <w:rFonts w:ascii="Times New Roman" w:hAnsi="Times New Roman"/>
          <w:bCs/>
          <w:color w:val="000000"/>
          <w:sz w:val="28"/>
          <w:szCs w:val="28"/>
        </w:rPr>
        <w:t>заместител</w:t>
      </w:r>
      <w:r w:rsidR="00994396" w:rsidRPr="00994396">
        <w:rPr>
          <w:rFonts w:ascii="Times New Roman" w:hAnsi="Times New Roman"/>
          <w:bCs/>
          <w:color w:val="000000"/>
          <w:sz w:val="28"/>
          <w:szCs w:val="28"/>
        </w:rPr>
        <w:t>ь</w:t>
      </w:r>
      <w:r w:rsidRPr="00994396">
        <w:rPr>
          <w:rFonts w:ascii="Times New Roman" w:hAnsi="Times New Roman"/>
          <w:bCs/>
          <w:color w:val="000000"/>
          <w:sz w:val="28"/>
          <w:szCs w:val="28"/>
        </w:rPr>
        <w:t xml:space="preserve"> начальника управления бюджетной политики в отраслях экономики – начальник отдела бюджетной политики в сфере государственной поддержки отраслей экономики министерства финансов и налоговой политики Новосибирской области</w:t>
      </w:r>
    </w:p>
    <w:p w:rsidR="002727DA" w:rsidRPr="00245EEB" w:rsidRDefault="002727DA" w:rsidP="002727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994396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  <w:t>Юданов Дмитрий Анатольевич</w:t>
      </w:r>
      <w:r w:rsidRPr="00245EEB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заместитель </w:t>
      </w:r>
      <w:r w:rsidRPr="00245EEB">
        <w:rPr>
          <w:rFonts w:ascii="Times New Roman" w:hAnsi="Times New Roman"/>
          <w:sz w:val="28"/>
          <w:szCs w:val="28"/>
        </w:rPr>
        <w:t>министр</w:t>
      </w:r>
      <w:r>
        <w:rPr>
          <w:rFonts w:ascii="Times New Roman" w:hAnsi="Times New Roman"/>
          <w:sz w:val="28"/>
          <w:szCs w:val="28"/>
        </w:rPr>
        <w:t>а</w:t>
      </w:r>
      <w:r w:rsidRPr="00245EEB">
        <w:rPr>
          <w:rFonts w:ascii="Times New Roman" w:hAnsi="Times New Roman"/>
          <w:sz w:val="28"/>
          <w:szCs w:val="28"/>
        </w:rPr>
        <w:t xml:space="preserve"> юстиции Новосибирской области</w:t>
      </w:r>
    </w:p>
    <w:p w:rsidR="008E136D" w:rsidRDefault="008E136D">
      <w:pPr>
        <w:rPr>
          <w:rFonts w:ascii="Times New Roman" w:hAnsi="Times New Roman"/>
          <w:sz w:val="30"/>
          <w:szCs w:val="30"/>
        </w:rPr>
      </w:pPr>
    </w:p>
    <w:sectPr w:rsidR="008E136D">
      <w:pgSz w:w="11906" w:h="16838"/>
      <w:pgMar w:top="1135" w:right="99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DB9" w:rsidRDefault="00A91DB9">
      <w:pPr>
        <w:spacing w:after="0" w:line="240" w:lineRule="auto"/>
      </w:pPr>
      <w:r>
        <w:separator/>
      </w:r>
    </w:p>
  </w:endnote>
  <w:endnote w:type="continuationSeparator" w:id="0">
    <w:p w:rsidR="00A91DB9" w:rsidRDefault="00A91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DB9" w:rsidRDefault="00A91DB9">
      <w:pPr>
        <w:spacing w:after="0" w:line="240" w:lineRule="auto"/>
      </w:pPr>
      <w:r>
        <w:separator/>
      </w:r>
    </w:p>
  </w:footnote>
  <w:footnote w:type="continuationSeparator" w:id="0">
    <w:p w:rsidR="00A91DB9" w:rsidRDefault="00A91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942B4"/>
    <w:multiLevelType w:val="hybridMultilevel"/>
    <w:tmpl w:val="871E3276"/>
    <w:lvl w:ilvl="0" w:tplc="44F28B50">
      <w:start w:val="1"/>
      <w:numFmt w:val="decimal"/>
      <w:lvlText w:val="%1."/>
      <w:lvlJc w:val="left"/>
      <w:pPr>
        <w:ind w:left="987" w:hanging="420"/>
      </w:pPr>
    </w:lvl>
    <w:lvl w:ilvl="1" w:tplc="07803AF0">
      <w:start w:val="1"/>
      <w:numFmt w:val="lowerLetter"/>
      <w:lvlText w:val="%2."/>
      <w:lvlJc w:val="left"/>
      <w:pPr>
        <w:ind w:left="1647" w:hanging="360"/>
      </w:pPr>
    </w:lvl>
    <w:lvl w:ilvl="2" w:tplc="954E4346">
      <w:start w:val="1"/>
      <w:numFmt w:val="lowerRoman"/>
      <w:lvlText w:val="%3."/>
      <w:lvlJc w:val="right"/>
      <w:pPr>
        <w:ind w:left="2367" w:hanging="180"/>
      </w:pPr>
    </w:lvl>
    <w:lvl w:ilvl="3" w:tplc="5BB825AE">
      <w:start w:val="1"/>
      <w:numFmt w:val="decimal"/>
      <w:lvlText w:val="%4."/>
      <w:lvlJc w:val="left"/>
      <w:pPr>
        <w:ind w:left="3087" w:hanging="360"/>
      </w:pPr>
    </w:lvl>
    <w:lvl w:ilvl="4" w:tplc="0C76664A">
      <w:start w:val="1"/>
      <w:numFmt w:val="lowerLetter"/>
      <w:lvlText w:val="%5."/>
      <w:lvlJc w:val="left"/>
      <w:pPr>
        <w:ind w:left="3807" w:hanging="360"/>
      </w:pPr>
    </w:lvl>
    <w:lvl w:ilvl="5" w:tplc="7C2AD34E">
      <w:start w:val="1"/>
      <w:numFmt w:val="lowerRoman"/>
      <w:lvlText w:val="%6."/>
      <w:lvlJc w:val="right"/>
      <w:pPr>
        <w:ind w:left="4527" w:hanging="180"/>
      </w:pPr>
    </w:lvl>
    <w:lvl w:ilvl="6" w:tplc="D92CEBD0">
      <w:start w:val="1"/>
      <w:numFmt w:val="decimal"/>
      <w:lvlText w:val="%7."/>
      <w:lvlJc w:val="left"/>
      <w:pPr>
        <w:ind w:left="5247" w:hanging="360"/>
      </w:pPr>
    </w:lvl>
    <w:lvl w:ilvl="7" w:tplc="1B0C17A4">
      <w:start w:val="1"/>
      <w:numFmt w:val="lowerLetter"/>
      <w:lvlText w:val="%8."/>
      <w:lvlJc w:val="left"/>
      <w:pPr>
        <w:ind w:left="5967" w:hanging="360"/>
      </w:pPr>
    </w:lvl>
    <w:lvl w:ilvl="8" w:tplc="4A9E1D3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DF50CC"/>
    <w:multiLevelType w:val="hybridMultilevel"/>
    <w:tmpl w:val="EFCAD388"/>
    <w:lvl w:ilvl="0" w:tplc="85CC574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1" w:tplc="0F0A56CC">
      <w:start w:val="1"/>
      <w:numFmt w:val="bullet"/>
      <w:lvlText w:val=""/>
      <w:lvlJc w:val="left"/>
      <w:rPr>
        <w:rFonts w:ascii="Symbol" w:hAnsi="Symbol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2" w:tplc="58C27366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3" w:tplc="9AC632C2">
      <w:start w:val="1"/>
      <w:numFmt w:val="decimal"/>
      <w:lvlText w:val=""/>
      <w:lvlJc w:val="left"/>
    </w:lvl>
    <w:lvl w:ilvl="4" w:tplc="9724C0C0">
      <w:start w:val="1"/>
      <w:numFmt w:val="decimal"/>
      <w:lvlText w:val=""/>
      <w:lvlJc w:val="left"/>
    </w:lvl>
    <w:lvl w:ilvl="5" w:tplc="1DD6F02A">
      <w:start w:val="1"/>
      <w:numFmt w:val="decimal"/>
      <w:lvlText w:val=""/>
      <w:lvlJc w:val="left"/>
    </w:lvl>
    <w:lvl w:ilvl="6" w:tplc="0F56A7D8">
      <w:start w:val="1"/>
      <w:numFmt w:val="decimal"/>
      <w:lvlText w:val=""/>
      <w:lvlJc w:val="left"/>
    </w:lvl>
    <w:lvl w:ilvl="7" w:tplc="B2645186">
      <w:start w:val="1"/>
      <w:numFmt w:val="decimal"/>
      <w:lvlText w:val=""/>
      <w:lvlJc w:val="left"/>
    </w:lvl>
    <w:lvl w:ilvl="8" w:tplc="E9B08978">
      <w:start w:val="1"/>
      <w:numFmt w:val="decimal"/>
      <w:lvlText w:val=""/>
      <w:lvlJc w:val="left"/>
    </w:lvl>
  </w:abstractNum>
  <w:abstractNum w:abstractNumId="2" w15:restartNumberingAfterBreak="0">
    <w:nsid w:val="319C5A17"/>
    <w:multiLevelType w:val="hybridMultilevel"/>
    <w:tmpl w:val="C45EBB8C"/>
    <w:lvl w:ilvl="0" w:tplc="6284E974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1" w:tplc="CF32421E">
      <w:start w:val="1"/>
      <w:numFmt w:val="bullet"/>
      <w:lvlText w:val=""/>
      <w:lvlJc w:val="left"/>
      <w:rPr>
        <w:rFonts w:ascii="Symbol" w:hAnsi="Symbol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2" w:tplc="073CE76E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3" w:tplc="0B24E0F8">
      <w:start w:val="1"/>
      <w:numFmt w:val="decimal"/>
      <w:lvlText w:val=""/>
      <w:lvlJc w:val="left"/>
    </w:lvl>
    <w:lvl w:ilvl="4" w:tplc="3C945BB0">
      <w:start w:val="1"/>
      <w:numFmt w:val="decimal"/>
      <w:lvlText w:val=""/>
      <w:lvlJc w:val="left"/>
    </w:lvl>
    <w:lvl w:ilvl="5" w:tplc="D94AAE58">
      <w:start w:val="1"/>
      <w:numFmt w:val="decimal"/>
      <w:lvlText w:val=""/>
      <w:lvlJc w:val="left"/>
    </w:lvl>
    <w:lvl w:ilvl="6" w:tplc="F244D29E">
      <w:start w:val="1"/>
      <w:numFmt w:val="decimal"/>
      <w:lvlText w:val=""/>
      <w:lvlJc w:val="left"/>
    </w:lvl>
    <w:lvl w:ilvl="7" w:tplc="A35A45BE">
      <w:start w:val="1"/>
      <w:numFmt w:val="decimal"/>
      <w:lvlText w:val=""/>
      <w:lvlJc w:val="left"/>
    </w:lvl>
    <w:lvl w:ilvl="8" w:tplc="DF32415A">
      <w:start w:val="1"/>
      <w:numFmt w:val="decimal"/>
      <w:lvlText w:val=""/>
      <w:lvlJc w:val="left"/>
    </w:lvl>
  </w:abstractNum>
  <w:abstractNum w:abstractNumId="3" w15:restartNumberingAfterBreak="0">
    <w:nsid w:val="3A0C146B"/>
    <w:multiLevelType w:val="hybridMultilevel"/>
    <w:tmpl w:val="F0544772"/>
    <w:lvl w:ilvl="0" w:tplc="628AB38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8"/>
        <w:szCs w:val="28"/>
        <w:u w:val="none"/>
        <w:lang w:val="ru"/>
      </w:rPr>
    </w:lvl>
    <w:lvl w:ilvl="1" w:tplc="18865066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4"/>
        <w:szCs w:val="24"/>
        <w:u w:val="none"/>
        <w:lang w:val="ru"/>
      </w:rPr>
    </w:lvl>
    <w:lvl w:ilvl="2" w:tplc="D6FE5966">
      <w:start w:val="1"/>
      <w:numFmt w:val="decimal"/>
      <w:lvlText w:val=""/>
      <w:lvlJc w:val="left"/>
    </w:lvl>
    <w:lvl w:ilvl="3" w:tplc="2E2A4736">
      <w:start w:val="1"/>
      <w:numFmt w:val="decimal"/>
      <w:lvlText w:val=""/>
      <w:lvlJc w:val="left"/>
    </w:lvl>
    <w:lvl w:ilvl="4" w:tplc="44002150">
      <w:start w:val="1"/>
      <w:numFmt w:val="decimal"/>
      <w:lvlText w:val=""/>
      <w:lvlJc w:val="left"/>
    </w:lvl>
    <w:lvl w:ilvl="5" w:tplc="5EB6E206">
      <w:start w:val="1"/>
      <w:numFmt w:val="decimal"/>
      <w:lvlText w:val=""/>
      <w:lvlJc w:val="left"/>
    </w:lvl>
    <w:lvl w:ilvl="6" w:tplc="B87E44A4">
      <w:start w:val="1"/>
      <w:numFmt w:val="decimal"/>
      <w:lvlText w:val=""/>
      <w:lvlJc w:val="left"/>
    </w:lvl>
    <w:lvl w:ilvl="7" w:tplc="941A43FC">
      <w:start w:val="1"/>
      <w:numFmt w:val="decimal"/>
      <w:lvlText w:val=""/>
      <w:lvlJc w:val="left"/>
    </w:lvl>
    <w:lvl w:ilvl="8" w:tplc="805A8A8C">
      <w:start w:val="1"/>
      <w:numFmt w:val="decimal"/>
      <w:lvlText w:val=""/>
      <w:lvlJc w:val="left"/>
    </w:lvl>
  </w:abstractNum>
  <w:abstractNum w:abstractNumId="4" w15:restartNumberingAfterBreak="0">
    <w:nsid w:val="3BB7289C"/>
    <w:multiLevelType w:val="hybridMultilevel"/>
    <w:tmpl w:val="4038F36E"/>
    <w:lvl w:ilvl="0" w:tplc="4ED0009C">
      <w:start w:val="1"/>
      <w:numFmt w:val="decimal"/>
      <w:lvlText w:val="%1."/>
      <w:lvlJc w:val="left"/>
      <w:pPr>
        <w:ind w:left="1276" w:hanging="360"/>
      </w:pPr>
    </w:lvl>
    <w:lvl w:ilvl="1" w:tplc="9C5C148A">
      <w:start w:val="1"/>
      <w:numFmt w:val="lowerLetter"/>
      <w:lvlText w:val="%2."/>
      <w:lvlJc w:val="left"/>
      <w:pPr>
        <w:ind w:left="1996" w:hanging="360"/>
      </w:pPr>
    </w:lvl>
    <w:lvl w:ilvl="2" w:tplc="3E64E5CE">
      <w:start w:val="1"/>
      <w:numFmt w:val="lowerRoman"/>
      <w:lvlText w:val="%3."/>
      <w:lvlJc w:val="right"/>
      <w:pPr>
        <w:ind w:left="2716" w:hanging="180"/>
      </w:pPr>
    </w:lvl>
    <w:lvl w:ilvl="3" w:tplc="BC6880C0">
      <w:start w:val="1"/>
      <w:numFmt w:val="decimal"/>
      <w:lvlText w:val="%4."/>
      <w:lvlJc w:val="left"/>
      <w:pPr>
        <w:ind w:left="3436" w:hanging="360"/>
      </w:pPr>
    </w:lvl>
    <w:lvl w:ilvl="4" w:tplc="BFD86E56">
      <w:start w:val="1"/>
      <w:numFmt w:val="lowerLetter"/>
      <w:lvlText w:val="%5."/>
      <w:lvlJc w:val="left"/>
      <w:pPr>
        <w:ind w:left="4156" w:hanging="360"/>
      </w:pPr>
    </w:lvl>
    <w:lvl w:ilvl="5" w:tplc="474233A6">
      <w:start w:val="1"/>
      <w:numFmt w:val="lowerRoman"/>
      <w:lvlText w:val="%6."/>
      <w:lvlJc w:val="right"/>
      <w:pPr>
        <w:ind w:left="4876" w:hanging="180"/>
      </w:pPr>
    </w:lvl>
    <w:lvl w:ilvl="6" w:tplc="D89EA410">
      <w:start w:val="1"/>
      <w:numFmt w:val="decimal"/>
      <w:lvlText w:val="%7."/>
      <w:lvlJc w:val="left"/>
      <w:pPr>
        <w:ind w:left="5596" w:hanging="360"/>
      </w:pPr>
    </w:lvl>
    <w:lvl w:ilvl="7" w:tplc="92A427E4">
      <w:start w:val="1"/>
      <w:numFmt w:val="lowerLetter"/>
      <w:lvlText w:val="%8."/>
      <w:lvlJc w:val="left"/>
      <w:pPr>
        <w:ind w:left="6316" w:hanging="360"/>
      </w:pPr>
    </w:lvl>
    <w:lvl w:ilvl="8" w:tplc="B752483C">
      <w:start w:val="1"/>
      <w:numFmt w:val="lowerRoman"/>
      <w:lvlText w:val="%9."/>
      <w:lvlJc w:val="right"/>
      <w:pPr>
        <w:ind w:left="7036" w:hanging="180"/>
      </w:pPr>
    </w:lvl>
  </w:abstractNum>
  <w:abstractNum w:abstractNumId="5" w15:restartNumberingAfterBreak="0">
    <w:nsid w:val="489B17A1"/>
    <w:multiLevelType w:val="hybridMultilevel"/>
    <w:tmpl w:val="78F00F26"/>
    <w:lvl w:ilvl="0" w:tplc="AA702B58">
      <w:start w:val="1"/>
      <w:numFmt w:val="decimal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 w:tplc="4502EFD6">
      <w:start w:val="1"/>
      <w:numFmt w:val="lowerLetter"/>
      <w:lvlText w:val="%2."/>
      <w:lvlJc w:val="left"/>
      <w:pPr>
        <w:ind w:left="1353" w:hanging="360"/>
      </w:pPr>
    </w:lvl>
    <w:lvl w:ilvl="2" w:tplc="675C8E8E">
      <w:start w:val="1"/>
      <w:numFmt w:val="lowerRoman"/>
      <w:lvlText w:val="%3."/>
      <w:lvlJc w:val="right"/>
      <w:pPr>
        <w:ind w:left="2160" w:hanging="180"/>
      </w:pPr>
    </w:lvl>
    <w:lvl w:ilvl="3" w:tplc="6C4035DC">
      <w:start w:val="1"/>
      <w:numFmt w:val="decimal"/>
      <w:lvlText w:val="%4."/>
      <w:lvlJc w:val="left"/>
      <w:pPr>
        <w:ind w:left="2880" w:hanging="360"/>
      </w:pPr>
    </w:lvl>
    <w:lvl w:ilvl="4" w:tplc="9D544E82">
      <w:start w:val="1"/>
      <w:numFmt w:val="lowerLetter"/>
      <w:lvlText w:val="%5."/>
      <w:lvlJc w:val="left"/>
      <w:pPr>
        <w:ind w:left="3600" w:hanging="360"/>
      </w:pPr>
    </w:lvl>
    <w:lvl w:ilvl="5" w:tplc="3112D232">
      <w:start w:val="1"/>
      <w:numFmt w:val="lowerRoman"/>
      <w:lvlText w:val="%6."/>
      <w:lvlJc w:val="right"/>
      <w:pPr>
        <w:ind w:left="4320" w:hanging="180"/>
      </w:pPr>
    </w:lvl>
    <w:lvl w:ilvl="6" w:tplc="66043EAE">
      <w:start w:val="1"/>
      <w:numFmt w:val="decimal"/>
      <w:lvlText w:val="%7."/>
      <w:lvlJc w:val="left"/>
      <w:pPr>
        <w:ind w:left="5040" w:hanging="360"/>
      </w:pPr>
    </w:lvl>
    <w:lvl w:ilvl="7" w:tplc="E904F7CC">
      <w:start w:val="1"/>
      <w:numFmt w:val="lowerLetter"/>
      <w:lvlText w:val="%8."/>
      <w:lvlJc w:val="left"/>
      <w:pPr>
        <w:ind w:left="5760" w:hanging="360"/>
      </w:pPr>
    </w:lvl>
    <w:lvl w:ilvl="8" w:tplc="D0C21B9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BD1A0C"/>
    <w:multiLevelType w:val="hybridMultilevel"/>
    <w:tmpl w:val="DF8697C2"/>
    <w:lvl w:ilvl="0" w:tplc="6ACED52A">
      <w:start w:val="1"/>
      <w:numFmt w:val="decimal"/>
      <w:lvlText w:val="%1)"/>
      <w:lvlJc w:val="left"/>
      <w:pPr>
        <w:ind w:left="2061" w:hanging="360"/>
      </w:pPr>
    </w:lvl>
    <w:lvl w:ilvl="1" w:tplc="33F6C874">
      <w:start w:val="1"/>
      <w:numFmt w:val="lowerLetter"/>
      <w:lvlText w:val="%2."/>
      <w:lvlJc w:val="left"/>
      <w:pPr>
        <w:ind w:left="2781" w:hanging="360"/>
      </w:pPr>
    </w:lvl>
    <w:lvl w:ilvl="2" w:tplc="915A95DC">
      <w:start w:val="1"/>
      <w:numFmt w:val="lowerRoman"/>
      <w:lvlText w:val="%3."/>
      <w:lvlJc w:val="right"/>
      <w:pPr>
        <w:ind w:left="3501" w:hanging="180"/>
      </w:pPr>
    </w:lvl>
    <w:lvl w:ilvl="3" w:tplc="B79A24C4">
      <w:start w:val="1"/>
      <w:numFmt w:val="decimal"/>
      <w:lvlText w:val="%4."/>
      <w:lvlJc w:val="left"/>
      <w:pPr>
        <w:ind w:left="4221" w:hanging="360"/>
      </w:pPr>
    </w:lvl>
    <w:lvl w:ilvl="4" w:tplc="BF440AF4">
      <w:start w:val="1"/>
      <w:numFmt w:val="lowerLetter"/>
      <w:lvlText w:val="%5."/>
      <w:lvlJc w:val="left"/>
      <w:pPr>
        <w:ind w:left="4941" w:hanging="360"/>
      </w:pPr>
    </w:lvl>
    <w:lvl w:ilvl="5" w:tplc="724AEC88">
      <w:start w:val="1"/>
      <w:numFmt w:val="lowerRoman"/>
      <w:lvlText w:val="%6."/>
      <w:lvlJc w:val="right"/>
      <w:pPr>
        <w:ind w:left="5661" w:hanging="180"/>
      </w:pPr>
    </w:lvl>
    <w:lvl w:ilvl="6" w:tplc="D922AA76">
      <w:start w:val="1"/>
      <w:numFmt w:val="decimal"/>
      <w:lvlText w:val="%7."/>
      <w:lvlJc w:val="left"/>
      <w:pPr>
        <w:ind w:left="6381" w:hanging="360"/>
      </w:pPr>
    </w:lvl>
    <w:lvl w:ilvl="7" w:tplc="12886FA2">
      <w:start w:val="1"/>
      <w:numFmt w:val="lowerLetter"/>
      <w:lvlText w:val="%8."/>
      <w:lvlJc w:val="left"/>
      <w:pPr>
        <w:ind w:left="7101" w:hanging="360"/>
      </w:pPr>
    </w:lvl>
    <w:lvl w:ilvl="8" w:tplc="FE1E6DC6">
      <w:start w:val="1"/>
      <w:numFmt w:val="lowerRoman"/>
      <w:lvlText w:val="%9."/>
      <w:lvlJc w:val="right"/>
      <w:pPr>
        <w:ind w:left="7821" w:hanging="180"/>
      </w:pPr>
    </w:lvl>
  </w:abstractNum>
  <w:abstractNum w:abstractNumId="7" w15:restartNumberingAfterBreak="0">
    <w:nsid w:val="68A60496"/>
    <w:multiLevelType w:val="hybridMultilevel"/>
    <w:tmpl w:val="4BAEDA50"/>
    <w:lvl w:ilvl="0" w:tplc="AAD40028">
      <w:start w:val="1"/>
      <w:numFmt w:val="decimal"/>
      <w:lvlText w:val="%1."/>
      <w:lvlJc w:val="left"/>
      <w:pPr>
        <w:ind w:left="1287" w:hanging="360"/>
      </w:pPr>
    </w:lvl>
    <w:lvl w:ilvl="1" w:tplc="53B0EEC6">
      <w:start w:val="1"/>
      <w:numFmt w:val="lowerLetter"/>
      <w:lvlText w:val="%2."/>
      <w:lvlJc w:val="left"/>
      <w:pPr>
        <w:ind w:left="2007" w:hanging="360"/>
      </w:pPr>
    </w:lvl>
    <w:lvl w:ilvl="2" w:tplc="E12A9632">
      <w:start w:val="1"/>
      <w:numFmt w:val="lowerRoman"/>
      <w:lvlText w:val="%3."/>
      <w:lvlJc w:val="right"/>
      <w:pPr>
        <w:ind w:left="2727" w:hanging="180"/>
      </w:pPr>
    </w:lvl>
    <w:lvl w:ilvl="3" w:tplc="9B1CFB7C">
      <w:start w:val="1"/>
      <w:numFmt w:val="decimal"/>
      <w:lvlText w:val="%4."/>
      <w:lvlJc w:val="left"/>
      <w:pPr>
        <w:ind w:left="3447" w:hanging="360"/>
      </w:pPr>
    </w:lvl>
    <w:lvl w:ilvl="4" w:tplc="7E30821C">
      <w:start w:val="1"/>
      <w:numFmt w:val="lowerLetter"/>
      <w:lvlText w:val="%5."/>
      <w:lvlJc w:val="left"/>
      <w:pPr>
        <w:ind w:left="4167" w:hanging="360"/>
      </w:pPr>
    </w:lvl>
    <w:lvl w:ilvl="5" w:tplc="E85E24FC">
      <w:start w:val="1"/>
      <w:numFmt w:val="lowerRoman"/>
      <w:lvlText w:val="%6."/>
      <w:lvlJc w:val="right"/>
      <w:pPr>
        <w:ind w:left="4887" w:hanging="180"/>
      </w:pPr>
    </w:lvl>
    <w:lvl w:ilvl="6" w:tplc="623021EC">
      <w:start w:val="1"/>
      <w:numFmt w:val="decimal"/>
      <w:lvlText w:val="%7."/>
      <w:lvlJc w:val="left"/>
      <w:pPr>
        <w:ind w:left="5607" w:hanging="360"/>
      </w:pPr>
    </w:lvl>
    <w:lvl w:ilvl="7" w:tplc="D508397C">
      <w:start w:val="1"/>
      <w:numFmt w:val="lowerLetter"/>
      <w:lvlText w:val="%8."/>
      <w:lvlJc w:val="left"/>
      <w:pPr>
        <w:ind w:left="6327" w:hanging="360"/>
      </w:pPr>
    </w:lvl>
    <w:lvl w:ilvl="8" w:tplc="B164FE3A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438C"/>
    <w:rsid w:val="001330D0"/>
    <w:rsid w:val="002443BF"/>
    <w:rsid w:val="002727DA"/>
    <w:rsid w:val="00556A5D"/>
    <w:rsid w:val="00612A85"/>
    <w:rsid w:val="0070543B"/>
    <w:rsid w:val="007A33C3"/>
    <w:rsid w:val="00833735"/>
    <w:rsid w:val="008E136D"/>
    <w:rsid w:val="00943206"/>
    <w:rsid w:val="00994396"/>
    <w:rsid w:val="00A91DB9"/>
    <w:rsid w:val="00AF1B7C"/>
    <w:rsid w:val="00B565FC"/>
    <w:rsid w:val="00CF7896"/>
    <w:rsid w:val="00E9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DEF6B1A4-2DE8-46C6-A03D-7F8FBB99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firstLine="624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link w:val="a6"/>
    <w:uiPriority w:val="99"/>
    <w:qFormat/>
    <w:pPr>
      <w:spacing w:after="0" w:line="216" w:lineRule="auto"/>
      <w:jc w:val="center"/>
    </w:pPr>
    <w:rPr>
      <w:rFonts w:cs="Calibri"/>
      <w:b/>
      <w:bCs/>
      <w:sz w:val="28"/>
      <w:szCs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link w:val="a8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nhideWhenUsed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Нижний колонтитул Знак"/>
    <w:link w:val="ad"/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Body Text"/>
    <w:basedOn w:val="a"/>
    <w:link w:val="afb"/>
    <w:unhideWhenUsed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fb">
    <w:name w:val="Основной текст Знак"/>
    <w:link w:val="a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8">
    <w:name w:val="Подзаголовок Знак"/>
    <w:link w:val="a7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styleId="aff">
    <w:name w:val="Strong"/>
    <w:uiPriority w:val="22"/>
    <w:qFormat/>
    <w:rPr>
      <w:b/>
      <w:bCs/>
    </w:rPr>
  </w:style>
  <w:style w:type="paragraph" w:customStyle="1" w:styleId="ConsPlusNormal">
    <w:name w:val="ConsPlusNormal"/>
    <w:rPr>
      <w:rFonts w:ascii="Times New Roman" w:eastAsia="Calibri" w:hAnsi="Times New Roman"/>
      <w:sz w:val="28"/>
      <w:szCs w:val="28"/>
    </w:rPr>
  </w:style>
  <w:style w:type="paragraph" w:styleId="25">
    <w:name w:val="Body Text 2"/>
    <w:basedOn w:val="a"/>
    <w:link w:val="26"/>
    <w:uiPriority w:val="99"/>
    <w:semiHidden/>
    <w:unhideWhenUsed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semiHidden/>
    <w:rPr>
      <w:sz w:val="22"/>
      <w:szCs w:val="22"/>
    </w:rPr>
  </w:style>
  <w:style w:type="character" w:customStyle="1" w:styleId="110">
    <w:name w:val="Основной текст (11)_"/>
    <w:link w:val="111"/>
    <w:rPr>
      <w:spacing w:val="-7"/>
      <w:sz w:val="26"/>
      <w:szCs w:val="26"/>
      <w:shd w:val="clear" w:color="auto" w:fill="FFFFFF"/>
    </w:rPr>
  </w:style>
  <w:style w:type="paragraph" w:customStyle="1" w:styleId="111">
    <w:name w:val="Основной текст (11)"/>
    <w:basedOn w:val="a"/>
    <w:link w:val="110"/>
    <w:pPr>
      <w:widowControl w:val="0"/>
      <w:shd w:val="clear" w:color="auto" w:fill="FFFFFF"/>
      <w:spacing w:after="0" w:line="0" w:lineRule="atLeast"/>
      <w:jc w:val="right"/>
    </w:pPr>
    <w:rPr>
      <w:spacing w:val="-7"/>
      <w:sz w:val="26"/>
      <w:szCs w:val="26"/>
    </w:rPr>
  </w:style>
  <w:style w:type="character" w:customStyle="1" w:styleId="120">
    <w:name w:val="Основной текст (12)_"/>
    <w:link w:val="121"/>
    <w:rPr>
      <w:spacing w:val="2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widowControl w:val="0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paragraph" w:styleId="27">
    <w:name w:val="Body Text Indent 2"/>
    <w:basedOn w:val="a"/>
    <w:link w:val="28"/>
    <w:uiPriority w:val="99"/>
    <w:semiHidden/>
    <w:unhideWhenUsed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link w:val="27"/>
    <w:uiPriority w:val="99"/>
    <w:semiHidden/>
    <w:rPr>
      <w:sz w:val="22"/>
      <w:szCs w:val="22"/>
    </w:rPr>
  </w:style>
  <w:style w:type="character" w:customStyle="1" w:styleId="ac">
    <w:name w:val="Верхний колонтитул Знак"/>
    <w:link w:val="ab"/>
    <w:uiPriority w:val="99"/>
    <w:rPr>
      <w:sz w:val="22"/>
      <w:szCs w:val="22"/>
    </w:rPr>
  </w:style>
  <w:style w:type="paragraph" w:customStyle="1" w:styleId="ConsPlusNonformat">
    <w:name w:val="ConsPlusNonformat"/>
    <w:uiPriority w:val="99"/>
    <w:rPr>
      <w:rFonts w:ascii="Courier New" w:hAnsi="Courier New" w:cs="Courier New"/>
    </w:rPr>
  </w:style>
  <w:style w:type="character" w:customStyle="1" w:styleId="15">
    <w:name w:val="Основной текст (15)_"/>
    <w:link w:val="150"/>
    <w:rPr>
      <w:spacing w:val="3"/>
      <w:shd w:val="clear" w:color="auto" w:fill="FFFFFF"/>
    </w:rPr>
  </w:style>
  <w:style w:type="paragraph" w:customStyle="1" w:styleId="150">
    <w:name w:val="Основной текст (15)"/>
    <w:basedOn w:val="a"/>
    <w:link w:val="15"/>
    <w:pPr>
      <w:widowControl w:val="0"/>
      <w:shd w:val="clear" w:color="auto" w:fill="FFFFFF"/>
      <w:spacing w:before="60" w:after="420" w:line="0" w:lineRule="atLeast"/>
      <w:ind w:hanging="2060"/>
    </w:pPr>
    <w:rPr>
      <w:spacing w:val="3"/>
      <w:sz w:val="20"/>
      <w:szCs w:val="20"/>
    </w:rPr>
  </w:style>
  <w:style w:type="character" w:customStyle="1" w:styleId="a6">
    <w:name w:val="Заголовок Знак"/>
    <w:link w:val="a5"/>
    <w:uiPriority w:val="99"/>
    <w:rPr>
      <w:rFonts w:cs="Calibri"/>
      <w:b/>
      <w:bCs/>
      <w:sz w:val="28"/>
      <w:szCs w:val="28"/>
    </w:rPr>
  </w:style>
  <w:style w:type="character" w:customStyle="1" w:styleId="aff0">
    <w:name w:val="Основной текст_"/>
    <w:link w:val="13"/>
    <w:rPr>
      <w:spacing w:val="5"/>
      <w:shd w:val="clear" w:color="auto" w:fill="FFFFFF"/>
    </w:rPr>
  </w:style>
  <w:style w:type="paragraph" w:customStyle="1" w:styleId="13">
    <w:name w:val="Основной текст1"/>
    <w:basedOn w:val="a"/>
    <w:link w:val="aff0"/>
    <w:pPr>
      <w:widowControl w:val="0"/>
      <w:shd w:val="clear" w:color="auto" w:fill="FFFFFF"/>
      <w:spacing w:after="0" w:line="307" w:lineRule="exact"/>
      <w:jc w:val="center"/>
    </w:pPr>
    <w:rPr>
      <w:spacing w:val="5"/>
      <w:sz w:val="20"/>
      <w:szCs w:val="20"/>
    </w:rPr>
  </w:style>
  <w:style w:type="paragraph" w:customStyle="1" w:styleId="29">
    <w:name w:val="Основной текст2"/>
    <w:basedOn w:val="a"/>
    <w:pPr>
      <w:widowControl w:val="0"/>
      <w:shd w:val="clear" w:color="auto" w:fill="FFFFFF"/>
      <w:spacing w:after="0" w:line="413" w:lineRule="exact"/>
      <w:jc w:val="both"/>
    </w:pPr>
    <w:rPr>
      <w:rFonts w:ascii="Times New Roman" w:hAnsi="Times New Roman"/>
      <w:color w:val="000000"/>
      <w:spacing w:val="3"/>
      <w:sz w:val="24"/>
      <w:szCs w:val="24"/>
      <w:lang w:val="ru"/>
    </w:rPr>
  </w:style>
  <w:style w:type="character" w:customStyle="1" w:styleId="92">
    <w:name w:val="Основной текст (9)_"/>
    <w:link w:val="93"/>
    <w:rPr>
      <w:shd w:val="clear" w:color="auto" w:fill="FFFFFF"/>
    </w:rPr>
  </w:style>
  <w:style w:type="character" w:customStyle="1" w:styleId="912pt0pt">
    <w:name w:val="Основной текст (9) + 12 pt;Не полужирный;Интервал 0 pt"/>
    <w:rPr>
      <w:rFonts w:ascii="Times New Roman" w:eastAsia="Times New Roman" w:hAnsi="Times New Roman" w:cs="Times New Roman"/>
      <w:b/>
      <w:bCs/>
      <w:color w:val="000000"/>
      <w:spacing w:val="2"/>
      <w:position w:val="0"/>
      <w:sz w:val="24"/>
      <w:szCs w:val="24"/>
      <w:shd w:val="clear" w:color="auto" w:fill="FFFFFF"/>
      <w:lang w:val="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0" w:line="0" w:lineRule="atLeast"/>
    </w:pPr>
    <w:rPr>
      <w:sz w:val="20"/>
      <w:szCs w:val="20"/>
    </w:rPr>
  </w:style>
  <w:style w:type="character" w:customStyle="1" w:styleId="0pt">
    <w:name w:val="Основной текст + Интервал 0 pt"/>
    <w:rPr>
      <w:rFonts w:ascii="Times New Roman" w:eastAsia="Times New Roman" w:hAnsi="Times New Roman" w:cs="Times New Roman"/>
      <w:color w:val="000000"/>
      <w:spacing w:val="4"/>
      <w:position w:val="0"/>
      <w:sz w:val="24"/>
      <w:szCs w:val="24"/>
      <w:u w:val="none"/>
      <w:lang w:val="ru"/>
    </w:rPr>
  </w:style>
  <w:style w:type="paragraph" w:customStyle="1" w:styleId="14">
    <w:name w:val="Основной текст (14)"/>
    <w:link w:val="140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300" w:line="322" w:lineRule="exact"/>
      <w:jc w:val="both"/>
    </w:pPr>
    <w:rPr>
      <w:spacing w:val="4"/>
      <w:sz w:val="25"/>
      <w:szCs w:val="25"/>
    </w:rPr>
  </w:style>
  <w:style w:type="character" w:customStyle="1" w:styleId="140">
    <w:name w:val="Основной текст (14)_"/>
    <w:link w:val="14"/>
    <w:rPr>
      <w:spacing w:val="4"/>
      <w:sz w:val="25"/>
      <w:szCs w:val="25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F930AAF-50CE-4581-BB3B-83EBFEC84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8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</vt:lpstr>
    </vt:vector>
  </TitlesOfParts>
  <Company>ZSNSO</Company>
  <LinksUpToDate>false</LinksUpToDate>
  <CharactersWithSpaces>12343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lastModifiedBy>Ионова Екатерина Васильевна</cp:lastModifiedBy>
  <cp:revision>42</cp:revision>
  <dcterms:created xsi:type="dcterms:W3CDTF">2023-10-17T08:23:00Z</dcterms:created>
  <dcterms:modified xsi:type="dcterms:W3CDTF">2023-12-19T02:49:00Z</dcterms:modified>
  <cp:version>1048576</cp:version>
</cp:coreProperties>
</file>