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0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</w:r>
      <w:r>
        <w:rPr>
          <w:rFonts w:ascii="Times New Roman" w:hAnsi="Times New Roman"/>
          <w:b/>
          <w:sz w:val="24"/>
          <w:szCs w:val="24"/>
        </w:rPr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0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№ 7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17 июня 2026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12-00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29 человек (список прил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агается)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Об итогах социально-экономического развития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Шовтак Виталий Борисович – и.о.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Об отчете об исполнении областного бюджета Новосибирской области за 2</w:t>
      </w:r>
      <w:r>
        <w:rPr>
          <w:rFonts w:ascii="Times New Roman" w:hAnsi="Times New Roman"/>
          <w:b/>
          <w:sz w:val="28"/>
          <w:szCs w:val="28"/>
        </w:rPr>
        <w:t xml:space="preserve">025 год и проекте закона Новосибирской области «Об исполнении областного бюджета Новосибирской области за 2025 год», первое чтение. 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Васильева Татьяна Николаевна</w:t>
      </w:r>
      <w:r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и.о. </w:t>
      </w: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Содоклад: 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сводном заключении комитета Законодательного Собрания Новосибирской области по бюджетной, финансово-экономической</w:t>
      </w:r>
      <w:r>
        <w:rPr>
          <w:rFonts w:ascii="Times New Roman" w:hAnsi="Times New Roman"/>
          <w:b/>
          <w:sz w:val="28"/>
          <w:szCs w:val="28"/>
        </w:rPr>
        <w:t xml:space="preserve"> политике и собственности на отчет об исполнении областного бюджета Новосибирской области за 2025 год и проект закона Новосибирской области «Об исполнении областного бюджета Новосибирской области за 2025 год».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</w:t>
      </w:r>
      <w:r>
        <w:rPr>
          <w:rFonts w:ascii="Times New Roman" w:hAnsi="Times New Roman"/>
          <w:sz w:val="28"/>
          <w:szCs w:val="28"/>
        </w:rPr>
        <w:t xml:space="preserve">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43" w:firstLine="709"/>
        <w:jc w:val="both"/>
        <w:spacing w:after="0" w:line="240" w:lineRule="auto"/>
        <w:widowControl w:val="off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 О проекте закона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внесении изменений в статью 1 Закона Новосибирской области </w:t>
      </w:r>
      <w:r>
        <w:rPr>
          <w:rFonts w:ascii="Times New Roman" w:hAnsi="Times New Roman"/>
          <w:b/>
          <w:bCs/>
          <w:spacing w:val="-2"/>
          <w:sz w:val="28"/>
          <w:szCs w:val="28"/>
          <w:highlight w:val="white"/>
        </w:rPr>
        <w:t xml:space="preserve">«Об установлении критериев, которым должны соответствовать объект</w:t>
      </w:r>
      <w:r>
        <w:rPr>
          <w:rFonts w:ascii="Times New Roman" w:hAnsi="Times New Roman"/>
          <w:b/>
          <w:bCs/>
          <w:spacing w:val="-2"/>
          <w:sz w:val="28"/>
          <w:szCs w:val="28"/>
          <w:highlight w:val="white"/>
        </w:rPr>
        <w:t xml:space="preserve">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и регулировании отдельных отношений, связанных с реализаций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масштабных инвестиционных проектов на территории Новосибирской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b/>
          <w:bCs/>
          <w:sz w:val="28"/>
          <w:szCs w:val="28"/>
        </w:rPr>
        <w:t xml:space="preserve">, первое чтение.</w:t>
      </w:r>
      <w:r>
        <w:rPr>
          <w:rFonts w:ascii="Times New Roman" w:hAnsi="Times New Roman"/>
          <w:b/>
          <w:bCs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Богомолов Дмитрий Николаевич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6.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отдельных вопросах государственного регулирования инвестиционной деятельности, осуществляемой в форме капитальных вложений на территории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», первое чтение. </w:t>
      </w:r>
      <w:r>
        <w:rPr>
          <w:rFonts w:ascii="Times New Roman" w:hAnsi="Times New Roman"/>
          <w:sz w:val="28"/>
          <w:szCs w:val="28"/>
          <w:highlight w:val="yellow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Шовтак Виталий Борисович – и.о.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</w:rPr>
        <w:t xml:space="preserve">Об отчете об управлении и распоряжении государственной собственностью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2026–2028 годы. 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Докладывает 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сводном годовом докладе о ходе реализации и об оценке эффективности государственных программ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оклад: </w:t>
      </w:r>
      <w:r>
        <w:rPr>
          <w:rFonts w:ascii="Times New Roman" w:hAnsi="Times New Roman"/>
          <w:sz w:val="28"/>
          <w:szCs w:val="28"/>
        </w:rPr>
        <w:t xml:space="preserve">Шовтак Виталий Борисович – и.о.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  <w:bookmarkStart w:id="0" w:name="_GoBack"/>
      <w:r>
        <w:rPr>
          <w:sz w:val="28"/>
          <w:szCs w:val="28"/>
        </w:rPr>
      </w:r>
      <w:bookmarkEnd w:id="0"/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7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 июня 2026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</w:t>
      </w:r>
      <w:r>
        <w:rPr>
          <w:rFonts w:ascii="Times New Roman" w:hAnsi="Times New Roman"/>
          <w:sz w:val="28"/>
          <w:szCs w:val="28"/>
        </w:rPr>
        <w:t xml:space="preserve">арева Елена Викторовна – министр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Богомолов Дмитрий Николаевич – министр строительства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</w:t>
      </w:r>
      <w:r>
        <w:rPr>
          <w:rFonts w:ascii="Times New Roman" w:hAnsi="Times New Roman"/>
          <w:sz w:val="28"/>
          <w:szCs w:val="28"/>
        </w:rPr>
        <w:t xml:space="preserve">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Васильева Татьяна Николаевна – и.о. министра финансов и налоговой политики </w:t>
      </w:r>
      <w:r>
        <w:rPr>
          <w:rFonts w:ascii="Times New Roman" w:hAnsi="Times New Roman"/>
          <w:sz w:val="28"/>
          <w:szCs w:val="28"/>
        </w:rPr>
        <w:t xml:space="preserve">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области;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Жафярова Мария Наильевна – министр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</w:t>
      </w:r>
      <w:r>
        <w:rPr>
          <w:rFonts w:ascii="Times New Roman" w:hAnsi="Times New Roman"/>
          <w:sz w:val="28"/>
          <w:szCs w:val="28"/>
        </w:rPr>
        <w:t xml:space="preserve">лоцкий Ростислав Михайлович – министр здравоохранения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Запрягаев Дмитрий Александрович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 председатель Совета депутатов </w:t>
      </w:r>
      <w:r>
        <w:rPr>
          <w:rFonts w:ascii="Times New Roman" w:hAnsi="Times New Roman" w:eastAsia="Times New Roman"/>
          <w:sz w:val="28"/>
          <w:szCs w:val="28"/>
        </w:rPr>
        <w:t xml:space="preserve">г. Искитима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имняков Юрий Васильевич – министр культуры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</w:t>
      </w:r>
      <w:r>
        <w:rPr>
          <w:rFonts w:ascii="Times New Roman" w:hAnsi="Times New Roman"/>
          <w:sz w:val="28"/>
          <w:szCs w:val="28"/>
        </w:rPr>
        <w:t xml:space="preserve">й заместитель Председателя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Зубков Сергей Алексеевич – председатель Совета депутатов Новосибирского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Клемешов О</w:t>
      </w:r>
      <w:r>
        <w:rPr>
          <w:rFonts w:ascii="Times New Roman" w:hAnsi="Times New Roman"/>
          <w:sz w:val="28"/>
          <w:szCs w:val="28"/>
        </w:rPr>
        <w:t xml:space="preserve">лег Петрович – заместитель Губернатора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Костылевский Анатолий Викторович – министр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Михайлов Андрей Геннадьевич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Заместитель Председателя Правительства Новосибирской области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</w:t>
      </w:r>
      <w:r>
        <w:rPr>
          <w:rFonts w:ascii="Times New Roman" w:hAnsi="Times New Roman"/>
          <w:sz w:val="28"/>
          <w:szCs w:val="28"/>
        </w:rPr>
        <w:t xml:space="preserve">ов Евгений Геннадьевич – и.о. министра жилищно-коммунального хозяйства и энергетики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Обьедко </w:t>
      </w:r>
      <w:r>
        <w:rPr>
          <w:rFonts w:ascii="Times New Roman" w:hAnsi="Times New Roman" w:eastAsia="Times New Roman"/>
          <w:sz w:val="28"/>
          <w:szCs w:val="28"/>
        </w:rPr>
        <w:t xml:space="preserve">Юрий Михайлович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– председатель Совета депутатов </w:t>
      </w:r>
      <w:r>
        <w:rPr>
          <w:rFonts w:ascii="Times New Roman" w:hAnsi="Times New Roman" w:eastAsia="Times New Roman"/>
          <w:sz w:val="28"/>
          <w:szCs w:val="28"/>
        </w:rPr>
        <w:t xml:space="preserve">Карасукского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Рягузов Денис Евгеньевич – и.о.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Севрюженко Андрей Борисович – председатель Совета депутатов Сузунского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старший помощник прокурора </w:t>
      </w:r>
      <w:r>
        <w:rPr>
          <w:rFonts w:ascii="Times New Roman" w:hAnsi="Times New Roman"/>
          <w:sz w:val="28"/>
          <w:szCs w:val="28"/>
        </w:rPr>
        <w:t xml:space="preserve">Новосибирской области по взаимодействию с законодательным и исполнительными органами, органами местного самоуправления;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Шовтак Виталий Борисович – и.о.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Arial"/>
          <w:sz w:val="27"/>
          <w:szCs w:val="27"/>
        </w:rPr>
      </w:pPr>
      <w:r>
        <w:rPr>
          <w:rFonts w:ascii="Times New Roman" w:hAnsi="Times New Roman" w:eastAsia="Arial"/>
          <w:sz w:val="27"/>
          <w:szCs w:val="27"/>
          <w:lang w:eastAsia="en-US"/>
        </w:rPr>
      </w:r>
      <w:r>
        <w:rPr>
          <w:rFonts w:ascii="Times New Roman" w:hAnsi="Times New Roman" w:eastAsia="Arial"/>
          <w:sz w:val="27"/>
          <w:szCs w:val="27"/>
          <w:lang w:eastAsia="en-US"/>
        </w:rPr>
      </w:r>
      <w:r>
        <w:rPr>
          <w:rFonts w:ascii="Times New Roman" w:hAnsi="Times New Roman" w:eastAsia="Arial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sectPr>
      <w:footnotePr/>
      <w:endnotePr/>
      <w:type w:val="nextPage"/>
      <w:pgSz w:w="11906" w:h="16838" w:orient="portrait"/>
      <w:pgMar w:top="851" w:right="707" w:bottom="538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77">
    <w:name w:val="Heading 1"/>
    <w:basedOn w:val="676"/>
    <w:next w:val="676"/>
    <w:link w:val="872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78">
    <w:name w:val="Heading 2"/>
    <w:basedOn w:val="676"/>
    <w:next w:val="676"/>
    <w:link w:val="70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9">
    <w:name w:val="Heading 3"/>
    <w:basedOn w:val="676"/>
    <w:next w:val="676"/>
    <w:link w:val="70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70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70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70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70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71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71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Heading 2 Char"/>
    <w:uiPriority w:val="9"/>
    <w:rPr>
      <w:rFonts w:ascii="Arial" w:hAnsi="Arial" w:eastAsia="Arial" w:cs="Arial"/>
      <w:sz w:val="34"/>
    </w:rPr>
  </w:style>
  <w:style w:type="character" w:styleId="690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97" w:customStyle="1">
    <w:name w:val="Title Char"/>
    <w:uiPriority w:val="10"/>
    <w:rPr>
      <w:sz w:val="48"/>
      <w:szCs w:val="48"/>
    </w:rPr>
  </w:style>
  <w:style w:type="character" w:styleId="698" w:customStyle="1">
    <w:name w:val="Quote Char"/>
    <w:uiPriority w:val="29"/>
    <w:rPr>
      <w:i/>
    </w:rPr>
  </w:style>
  <w:style w:type="character" w:styleId="699" w:customStyle="1">
    <w:name w:val="Intense Quote Char"/>
    <w:uiPriority w:val="30"/>
    <w:rPr>
      <w:i/>
    </w:rPr>
  </w:style>
  <w:style w:type="character" w:styleId="700" w:customStyle="1">
    <w:name w:val="Header Char"/>
    <w:basedOn w:val="686"/>
    <w:uiPriority w:val="99"/>
  </w:style>
  <w:style w:type="character" w:styleId="701" w:customStyle="1">
    <w:name w:val="Footnote Text Char"/>
    <w:uiPriority w:val="99"/>
    <w:rPr>
      <w:sz w:val="18"/>
    </w:rPr>
  </w:style>
  <w:style w:type="character" w:styleId="702" w:customStyle="1">
    <w:name w:val="Endnote Text Char"/>
    <w:uiPriority w:val="99"/>
    <w:rPr>
      <w:sz w:val="20"/>
    </w:rPr>
  </w:style>
  <w:style w:type="character" w:styleId="703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4" w:customStyle="1">
    <w:name w:val="Заголовок 2 Знак"/>
    <w:link w:val="678"/>
    <w:uiPriority w:val="9"/>
    <w:rPr>
      <w:rFonts w:ascii="Arial" w:hAnsi="Arial" w:eastAsia="Arial" w:cs="Arial"/>
      <w:sz w:val="34"/>
    </w:rPr>
  </w:style>
  <w:style w:type="character" w:styleId="705" w:customStyle="1">
    <w:name w:val="Заголовок 3 Знак"/>
    <w:link w:val="679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Заголовок 4 Знак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Заголовок 5 Знак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Заголовок 6 Знак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Заголовок 7 Знак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Заголовок 8 Знак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Заголовок 9 Знак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List Paragraph"/>
    <w:basedOn w:val="676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13">
    <w:name w:val="No Spacing"/>
    <w:uiPriority w:val="1"/>
    <w:qFormat/>
    <w:rPr>
      <w:lang w:eastAsia="zh-CN"/>
    </w:rPr>
  </w:style>
  <w:style w:type="paragraph" w:styleId="714">
    <w:name w:val="Title"/>
    <w:basedOn w:val="676"/>
    <w:next w:val="676"/>
    <w:link w:val="715"/>
    <w:uiPriority w:val="10"/>
    <w:qFormat/>
    <w:pPr>
      <w:contextualSpacing/>
      <w:spacing w:before="300"/>
    </w:pPr>
    <w:rPr>
      <w:sz w:val="48"/>
      <w:szCs w:val="48"/>
    </w:rPr>
  </w:style>
  <w:style w:type="character" w:styleId="715" w:customStyle="1">
    <w:name w:val="Заголовок Знак"/>
    <w:link w:val="714"/>
    <w:uiPriority w:val="10"/>
    <w:rPr>
      <w:sz w:val="48"/>
      <w:szCs w:val="48"/>
    </w:rPr>
  </w:style>
  <w:style w:type="paragraph" w:styleId="716">
    <w:name w:val="Subtitle"/>
    <w:basedOn w:val="676"/>
    <w:link w:val="876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17" w:customStyle="1">
    <w:name w:val="Subtitle Char"/>
    <w:uiPriority w:val="11"/>
    <w:rPr>
      <w:sz w:val="24"/>
      <w:szCs w:val="24"/>
    </w:rPr>
  </w:style>
  <w:style w:type="paragraph" w:styleId="718">
    <w:name w:val="Quote"/>
    <w:basedOn w:val="676"/>
    <w:next w:val="676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76"/>
    <w:next w:val="676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paragraph" w:styleId="722">
    <w:name w:val="Header"/>
    <w:basedOn w:val="676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 w:customStyle="1">
    <w:name w:val="Верхний колонтитул Знак"/>
    <w:link w:val="722"/>
    <w:uiPriority w:val="99"/>
  </w:style>
  <w:style w:type="paragraph" w:styleId="724">
    <w:name w:val="Footer"/>
    <w:basedOn w:val="676"/>
    <w:link w:val="873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25" w:customStyle="1">
    <w:name w:val="Footer Char"/>
    <w:uiPriority w:val="99"/>
  </w:style>
  <w:style w:type="paragraph" w:styleId="726">
    <w:name w:val="Caption"/>
    <w:basedOn w:val="676"/>
    <w:next w:val="676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27" w:customStyle="1">
    <w:name w:val="Caption Char"/>
    <w:uiPriority w:val="99"/>
  </w:style>
  <w:style w:type="table" w:styleId="728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4">
    <w:name w:val="Hyperlink"/>
    <w:uiPriority w:val="99"/>
    <w:semiHidden/>
    <w:unhideWhenUsed/>
    <w:rPr>
      <w:color w:val="0000ff"/>
      <w:u w:val="single"/>
    </w:rPr>
  </w:style>
  <w:style w:type="paragraph" w:styleId="855">
    <w:name w:val="footnote text"/>
    <w:basedOn w:val="676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 w:customStyle="1">
    <w:name w:val="Текст сноски Знак"/>
    <w:link w:val="855"/>
    <w:uiPriority w:val="99"/>
    <w:rPr>
      <w:sz w:val="18"/>
    </w:rPr>
  </w:style>
  <w:style w:type="character" w:styleId="857">
    <w:name w:val="footnote reference"/>
    <w:uiPriority w:val="99"/>
    <w:unhideWhenUsed/>
    <w:rPr>
      <w:vertAlign w:val="superscript"/>
    </w:rPr>
  </w:style>
  <w:style w:type="paragraph" w:styleId="858">
    <w:name w:val="endnote text"/>
    <w:basedOn w:val="676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 w:customStyle="1">
    <w:name w:val="Текст концевой сноски Знак"/>
    <w:link w:val="858"/>
    <w:uiPriority w:val="99"/>
    <w:rPr>
      <w:sz w:val="20"/>
    </w:rPr>
  </w:style>
  <w:style w:type="character" w:styleId="860">
    <w:name w:val="endnote reference"/>
    <w:uiPriority w:val="99"/>
    <w:semiHidden/>
    <w:unhideWhenUsed/>
    <w:rPr>
      <w:vertAlign w:val="superscript"/>
    </w:rPr>
  </w:style>
  <w:style w:type="paragraph" w:styleId="861">
    <w:name w:val="toc 1"/>
    <w:basedOn w:val="676"/>
    <w:next w:val="676"/>
    <w:uiPriority w:val="39"/>
    <w:unhideWhenUsed/>
    <w:pPr>
      <w:spacing w:after="57"/>
    </w:pPr>
  </w:style>
  <w:style w:type="paragraph" w:styleId="862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63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64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65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66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67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68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69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70">
    <w:name w:val="TOC Heading"/>
    <w:uiPriority w:val="39"/>
    <w:unhideWhenUsed/>
    <w:rPr>
      <w:lang w:eastAsia="zh-CN"/>
    </w:rPr>
  </w:style>
  <w:style w:type="paragraph" w:styleId="871">
    <w:name w:val="table of figures"/>
    <w:basedOn w:val="676"/>
    <w:next w:val="676"/>
    <w:uiPriority w:val="99"/>
    <w:unhideWhenUsed/>
    <w:pPr>
      <w:spacing w:after="0"/>
    </w:pPr>
  </w:style>
  <w:style w:type="character" w:styleId="872" w:customStyle="1">
    <w:name w:val="Заголовок 1 Знак"/>
    <w:link w:val="677"/>
    <w:rPr>
      <w:rFonts w:ascii="Times New Roman" w:hAnsi="Times New Roman" w:eastAsia="Times New Roman" w:cs="Times New Roman"/>
      <w:b/>
      <w:sz w:val="28"/>
      <w:szCs w:val="20"/>
    </w:rPr>
  </w:style>
  <w:style w:type="character" w:styleId="873" w:customStyle="1">
    <w:name w:val="Нижний колонтитул Знак"/>
    <w:link w:val="724"/>
    <w:rPr>
      <w:rFonts w:ascii="Times New Roman" w:hAnsi="Times New Roman" w:eastAsia="Times New Roman" w:cs="Times New Roman"/>
      <w:sz w:val="28"/>
      <w:szCs w:val="20"/>
    </w:rPr>
  </w:style>
  <w:style w:type="paragraph" w:styleId="874">
    <w:name w:val="Body Text"/>
    <w:basedOn w:val="676"/>
    <w:link w:val="875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75" w:customStyle="1">
    <w:name w:val="Основной текст Знак"/>
    <w:link w:val="874"/>
    <w:rPr>
      <w:rFonts w:ascii="Times New Roman" w:hAnsi="Times New Roman" w:eastAsia="Times New Roman" w:cs="Times New Roman"/>
      <w:b/>
      <w:sz w:val="32"/>
      <w:szCs w:val="20"/>
    </w:rPr>
  </w:style>
  <w:style w:type="character" w:styleId="876" w:customStyle="1">
    <w:name w:val="Подзаголовок Знак"/>
    <w:link w:val="716"/>
    <w:rPr>
      <w:rFonts w:ascii="Times New Roman" w:hAnsi="Times New Roman" w:eastAsia="Times New Roman" w:cs="Times New Roman"/>
      <w:b/>
      <w:sz w:val="28"/>
      <w:szCs w:val="20"/>
    </w:rPr>
  </w:style>
  <w:style w:type="paragraph" w:styleId="877" w:customStyle="1">
    <w:name w:val="Знак"/>
    <w:basedOn w:val="67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78">
    <w:name w:val="Balloon Text"/>
    <w:basedOn w:val="676"/>
    <w:link w:val="87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9" w:customStyle="1">
    <w:name w:val="Текст выноски Знак"/>
    <w:link w:val="878"/>
    <w:uiPriority w:val="99"/>
    <w:semiHidden/>
    <w:rPr>
      <w:rFonts w:ascii="Tahoma" w:hAnsi="Tahoma" w:cs="Tahoma"/>
      <w:sz w:val="16"/>
      <w:szCs w:val="16"/>
    </w:rPr>
  </w:style>
  <w:style w:type="character" w:styleId="880">
    <w:name w:val="Strong"/>
    <w:uiPriority w:val="22"/>
    <w:qFormat/>
    <w:rPr>
      <w:b/>
      <w:bCs/>
    </w:rPr>
  </w:style>
  <w:style w:type="paragraph" w:styleId="881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82">
    <w:name w:val="Body Text 2"/>
    <w:basedOn w:val="676"/>
    <w:link w:val="883"/>
    <w:uiPriority w:val="99"/>
    <w:semiHidden/>
    <w:unhideWhenUsed/>
    <w:pPr>
      <w:spacing w:after="120" w:line="480" w:lineRule="auto"/>
    </w:pPr>
  </w:style>
  <w:style w:type="character" w:styleId="883" w:customStyle="1">
    <w:name w:val="Основной текст 2 Знак"/>
    <w:link w:val="882"/>
    <w:uiPriority w:val="99"/>
    <w:semiHidden/>
    <w:rPr>
      <w:sz w:val="22"/>
      <w:szCs w:val="22"/>
    </w:rPr>
  </w:style>
  <w:style w:type="character" w:styleId="884" w:customStyle="1">
    <w:name w:val="Основной текст (11)_"/>
    <w:link w:val="885"/>
    <w:rPr>
      <w:spacing w:val="-7"/>
      <w:sz w:val="26"/>
      <w:szCs w:val="26"/>
      <w:shd w:val="clear" w:color="auto" w:fill="ffffff"/>
    </w:rPr>
  </w:style>
  <w:style w:type="paragraph" w:styleId="885" w:customStyle="1">
    <w:name w:val="Основной текст (11)"/>
    <w:basedOn w:val="676"/>
    <w:link w:val="884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86" w:customStyle="1">
    <w:name w:val="Основной текст (12)_"/>
    <w:link w:val="887"/>
    <w:rPr>
      <w:spacing w:val="2"/>
      <w:shd w:val="clear" w:color="auto" w:fill="ffffff"/>
    </w:rPr>
  </w:style>
  <w:style w:type="paragraph" w:styleId="887" w:customStyle="1">
    <w:name w:val="Основной текст (12)"/>
    <w:basedOn w:val="676"/>
    <w:link w:val="886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88" w:customStyle="1">
    <w:name w:val="Основной текст (18)_"/>
    <w:link w:val="889"/>
    <w:rPr>
      <w:spacing w:val="7"/>
      <w:shd w:val="clear" w:color="auto" w:fill="ffffff"/>
    </w:rPr>
  </w:style>
  <w:style w:type="paragraph" w:styleId="889" w:customStyle="1">
    <w:name w:val="Основной текст (18)"/>
    <w:basedOn w:val="676"/>
    <w:link w:val="888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5</cp:revision>
  <dcterms:created xsi:type="dcterms:W3CDTF">2026-06-08T06:52:00Z</dcterms:created>
  <dcterms:modified xsi:type="dcterms:W3CDTF">2026-06-10T07:33:01Z</dcterms:modified>
  <cp:version>1048576</cp:version>
</cp:coreProperties>
</file>