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F73" w:rsidRDefault="00AD3E88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position:absolute;left:0;text-align:left;margin-left:226.65pt;margin-top:0;width:45.9pt;height:5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  <v:imagedata r:id="rId8" o:title="" cropright="-3614f"/>
          </v:shape>
        </w:pict>
      </w:r>
    </w:p>
    <w:p w:rsidR="00451F73" w:rsidRDefault="0070392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--</w:t>
      </w:r>
    </w:p>
    <w:p w:rsidR="00451F73" w:rsidRDefault="00451F7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51F73" w:rsidRDefault="00451F7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51F73" w:rsidRDefault="0070392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ЗАКОНОДАТЕЛЬНОЕ СОБРАНИЕ НОВОСИБИРСКОЙ ОБЛАСТИ</w:t>
      </w:r>
    </w:p>
    <w:p w:rsidR="00451F73" w:rsidRDefault="00451F7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51F73" w:rsidRDefault="0070392E">
      <w:pPr>
        <w:keepNext/>
        <w:spacing w:after="120" w:line="240" w:lineRule="auto"/>
        <w:jc w:val="center"/>
        <w:outlineLvl w:val="0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4"/>
          <w:szCs w:val="24"/>
        </w:rPr>
        <w:t>К О М И Т Е Т</w:t>
      </w:r>
      <w:r>
        <w:rPr>
          <w:rFonts w:ascii="Times New Roman" w:hAnsi="Times New Roman"/>
          <w:b/>
          <w:sz w:val="24"/>
          <w:szCs w:val="24"/>
        </w:rPr>
        <w:br w:type="textWrapping" w:clear="all"/>
        <w:t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</w:p>
    <w:p w:rsidR="00451F73" w:rsidRDefault="00451F73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 w:rsidR="00451F73" w:rsidRPr="00AD3E88">
        <w:tc>
          <w:tcPr>
            <w:tcW w:w="104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51F73" w:rsidRDefault="0070392E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Кирова, д. 3, г. Новосибирск, 630007,</w:t>
            </w:r>
          </w:p>
          <w:p w:rsidR="00451F73" w:rsidRDefault="007039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.: 8 (383) 296-53-46, 8 (383) 296-53-48</w:t>
            </w:r>
          </w:p>
          <w:p w:rsidR="00451F73" w:rsidRDefault="0070392E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9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>, http://www.zsnso.ru</w:t>
            </w:r>
          </w:p>
        </w:tc>
      </w:tr>
    </w:tbl>
    <w:p w:rsidR="00451F73" w:rsidRDefault="00451F73">
      <w:pPr>
        <w:tabs>
          <w:tab w:val="center" w:pos="4536"/>
          <w:tab w:val="right" w:pos="907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lang w:val="en-US"/>
        </w:rPr>
      </w:pPr>
    </w:p>
    <w:p w:rsidR="00451F73" w:rsidRDefault="00AD3E88">
      <w:pPr>
        <w:tabs>
          <w:tab w:val="center" w:pos="4536"/>
          <w:tab w:val="right" w:pos="9072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0"/>
        </w:rPr>
      </w:pPr>
      <w:r>
        <w:rPr>
          <w:noProof/>
        </w:rPr>
        <w:pict>
          <v:line id="_x0000_s1035" style="position:absolute;left:0;text-align:left;flip:y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5pt,1.3pt" to="514.3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" filled="t" strokeweight="1.5pt"/>
        </w:pict>
      </w:r>
      <w:r w:rsidR="0070392E">
        <w:rPr>
          <w:rFonts w:ascii="Times New Roman" w:hAnsi="Times New Roman"/>
          <w:sz w:val="28"/>
          <w:szCs w:val="20"/>
        </w:rPr>
        <w:t>№ 1</w:t>
      </w:r>
    </w:p>
    <w:p w:rsidR="00451F73" w:rsidRDefault="00451F73">
      <w:pPr>
        <w:tabs>
          <w:tab w:val="center" w:pos="4536"/>
          <w:tab w:val="right" w:pos="9072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451F73" w:rsidRDefault="0070392E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451F73" w:rsidRDefault="0070392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ПОВЕСТКА</w:t>
      </w:r>
    </w:p>
    <w:p w:rsidR="00451F73" w:rsidRDefault="0070392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заседания комитета 22 января 202</w:t>
      </w:r>
      <w:r w:rsidR="00AD3E88">
        <w:rPr>
          <w:rFonts w:ascii="Times New Roman" w:hAnsi="Times New Roman"/>
          <w:b/>
          <w:sz w:val="28"/>
          <w:szCs w:val="28"/>
        </w:rPr>
        <w:t>5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451F73" w:rsidRDefault="0070392E">
      <w:pPr>
        <w:spacing w:after="0" w:line="240" w:lineRule="auto"/>
        <w:ind w:right="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12-00</w:t>
      </w:r>
    </w:p>
    <w:p w:rsidR="00451F73" w:rsidRDefault="0070392E">
      <w:pPr>
        <w:spacing w:after="0" w:line="240" w:lineRule="auto"/>
        <w:ind w:right="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Новосибирск, ул. Кирова, 3</w:t>
      </w:r>
    </w:p>
    <w:p w:rsidR="00451F73" w:rsidRDefault="0070392E">
      <w:pPr>
        <w:spacing w:after="0" w:line="240" w:lineRule="auto"/>
        <w:ind w:right="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малый зал</w:t>
      </w:r>
    </w:p>
    <w:p w:rsidR="00451F73" w:rsidRDefault="00451F73">
      <w:pPr>
        <w:spacing w:after="0" w:line="240" w:lineRule="auto"/>
        <w:ind w:right="2"/>
        <w:jc w:val="right"/>
        <w:rPr>
          <w:rFonts w:ascii="Times New Roman" w:hAnsi="Times New Roman"/>
          <w:sz w:val="28"/>
          <w:szCs w:val="28"/>
        </w:rPr>
      </w:pPr>
    </w:p>
    <w:p w:rsidR="00451F73" w:rsidRDefault="0070392E">
      <w:pPr>
        <w:widowControl w:val="0"/>
        <w:pBdr>
          <w:bottom w:val="single" w:sz="12" w:space="1" w:color="000000"/>
        </w:pBd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Приг</w:t>
      </w:r>
      <w:r>
        <w:rPr>
          <w:rFonts w:ascii="Times New Roman" w:hAnsi="Times New Roman"/>
          <w:b/>
          <w:sz w:val="28"/>
          <w:szCs w:val="28"/>
          <w:highlight w:val="white"/>
          <w:lang w:eastAsia="en-US"/>
        </w:rPr>
        <w:t>лашенные:</w:t>
      </w:r>
      <w:r>
        <w:rPr>
          <w:rFonts w:ascii="Times New Roman" w:hAnsi="Times New Roman"/>
          <w:sz w:val="28"/>
          <w:szCs w:val="28"/>
          <w:highlight w:val="white"/>
          <w:lang w:eastAsia="en-US"/>
        </w:rPr>
        <w:t xml:space="preserve"> 2</w:t>
      </w:r>
      <w:r w:rsidR="00C83B77">
        <w:rPr>
          <w:rFonts w:ascii="Times New Roman" w:hAnsi="Times New Roman"/>
          <w:sz w:val="28"/>
          <w:szCs w:val="28"/>
          <w:highlight w:val="white"/>
          <w:lang w:eastAsia="en-US"/>
        </w:rPr>
        <w:t>7</w:t>
      </w:r>
      <w:r>
        <w:rPr>
          <w:rFonts w:ascii="Times New Roman" w:hAnsi="Times New Roman"/>
          <w:sz w:val="28"/>
          <w:szCs w:val="28"/>
          <w:highlight w:val="white"/>
          <w:lang w:eastAsia="en-US"/>
        </w:rPr>
        <w:t xml:space="preserve"> человек (список пр</w:t>
      </w:r>
      <w:r>
        <w:rPr>
          <w:rFonts w:ascii="Times New Roman" w:hAnsi="Times New Roman"/>
          <w:sz w:val="28"/>
          <w:szCs w:val="28"/>
          <w:lang w:eastAsia="en-US"/>
        </w:rPr>
        <w:t>илагается)</w:t>
      </w:r>
    </w:p>
    <w:p w:rsidR="00451F73" w:rsidRDefault="00451F73">
      <w:pPr>
        <w:spacing w:after="0" w:line="240" w:lineRule="auto"/>
        <w:ind w:right="225" w:firstLine="708"/>
        <w:rPr>
          <w:rFonts w:ascii="Times New Roman" w:hAnsi="Times New Roman"/>
          <w:b/>
          <w:bCs/>
          <w:sz w:val="28"/>
          <w:szCs w:val="28"/>
        </w:rPr>
      </w:pPr>
    </w:p>
    <w:p w:rsidR="00451F73" w:rsidRDefault="0070392E">
      <w:pPr>
        <w:spacing w:after="0" w:line="240" w:lineRule="auto"/>
        <w:ind w:right="225" w:firstLine="708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 О повестке дня и порядке работы заседания комитета.</w:t>
      </w:r>
    </w:p>
    <w:p w:rsidR="00451F73" w:rsidRDefault="0070392E">
      <w:pPr>
        <w:spacing w:after="0" w:line="240" w:lineRule="auto"/>
        <w:ind w:right="14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Доклад: Диденко Ирина Валериевна – заместитель Председателя Законодательного Собрания Новосибирской области – председатель комитета</w:t>
      </w:r>
    </w:p>
    <w:p w:rsidR="00451F73" w:rsidRDefault="00451F73">
      <w:pPr>
        <w:spacing w:after="0" w:line="240" w:lineRule="auto"/>
        <w:ind w:right="-141" w:firstLine="708"/>
        <w:jc w:val="both"/>
        <w:rPr>
          <w:rFonts w:ascii="Times New Roman" w:hAnsi="Times New Roman"/>
          <w:sz w:val="28"/>
          <w:szCs w:val="28"/>
        </w:rPr>
      </w:pPr>
    </w:p>
    <w:p w:rsidR="00451F73" w:rsidRDefault="0070392E">
      <w:pPr>
        <w:spacing w:after="0" w:line="240" w:lineRule="auto"/>
        <w:ind w:right="225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 О проекте закона Новосибирской области «Об утверждении заключения Соглашения между Правительством Новосибирской области (Российская Федерация) и Хокимиятом Сурхандарьинской области (Республика Узбекистан) о торгово-экономическом, научно-техническом и социально-культурном сотрудничестве», первое чтение. </w:t>
      </w:r>
    </w:p>
    <w:p w:rsidR="00451F73" w:rsidRDefault="007039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Коньшин Игорь Викторович – начальник управления международных связей администрации Губернатора Новосибирской области и Правительства Новосибирской области </w:t>
      </w:r>
    </w:p>
    <w:p w:rsidR="00451F73" w:rsidRDefault="00451F7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51F73" w:rsidRDefault="0070392E">
      <w:pPr>
        <w:spacing w:after="0" w:line="240" w:lineRule="auto"/>
        <w:ind w:firstLine="720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 О проекте закона Новосибирской области «О внесении изменений в </w:t>
      </w:r>
      <w:r w:rsidR="005D4438">
        <w:rPr>
          <w:rFonts w:ascii="Times New Roman" w:hAnsi="Times New Roman"/>
          <w:b/>
          <w:sz w:val="28"/>
          <w:szCs w:val="28"/>
        </w:rPr>
        <w:t>статью 11 З</w:t>
      </w:r>
      <w:r>
        <w:rPr>
          <w:rFonts w:ascii="Times New Roman" w:hAnsi="Times New Roman"/>
          <w:b/>
          <w:sz w:val="28"/>
          <w:szCs w:val="28"/>
        </w:rPr>
        <w:t>акон</w:t>
      </w:r>
      <w:r w:rsidR="005D4438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Новосибирской области</w:t>
      </w:r>
      <w:r w:rsidR="005D4438">
        <w:rPr>
          <w:rFonts w:ascii="Times New Roman" w:hAnsi="Times New Roman"/>
          <w:b/>
          <w:sz w:val="28"/>
          <w:szCs w:val="28"/>
        </w:rPr>
        <w:t xml:space="preserve"> «О наделении органов местного самоуправления в Новосибирской области отдельными государственными полномочиями Новосибирской области по расчету и предоставлению дотаций бюджетам поселений на выравнивание бюджетной обеспеченности» и статью 10 Закона Новосибирской области «О наделении органов местного самоуправления муниципальных районов Новосибирской области отдельными государственными полномочиями Новосибирской области по расчету и предоставлению бюджетам поселений Новосибирской области </w:t>
      </w:r>
      <w:r w:rsidR="005D4438">
        <w:rPr>
          <w:rFonts w:ascii="Times New Roman" w:hAnsi="Times New Roman"/>
          <w:b/>
          <w:sz w:val="28"/>
          <w:szCs w:val="28"/>
        </w:rPr>
        <w:lastRenderedPageBreak/>
        <w:t>субвенций на осуществление полномочий по первичному воинскому учету органами местного самоуправления поселений</w:t>
      </w:r>
      <w:r>
        <w:rPr>
          <w:rFonts w:ascii="Times New Roman" w:hAnsi="Times New Roman"/>
          <w:b/>
          <w:sz w:val="28"/>
          <w:szCs w:val="28"/>
        </w:rPr>
        <w:t xml:space="preserve">», первое чтение. </w:t>
      </w:r>
    </w:p>
    <w:p w:rsidR="00451F73" w:rsidRDefault="0070392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Доклад: Кальченко Сергей Владимирович – заместитель председателя комитета</w:t>
      </w:r>
    </w:p>
    <w:p w:rsidR="00451F73" w:rsidRDefault="00451F7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51F73" w:rsidRDefault="00C83B77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</w:t>
      </w:r>
      <w:r w:rsidR="0070392E">
        <w:rPr>
          <w:rFonts w:ascii="Times New Roman" w:hAnsi="Times New Roman"/>
          <w:b/>
          <w:bCs/>
          <w:sz w:val="28"/>
          <w:szCs w:val="28"/>
        </w:rPr>
        <w:t>.  </w:t>
      </w:r>
      <w:r w:rsidR="0070392E">
        <w:rPr>
          <w:rFonts w:ascii="Times New Roman" w:hAnsi="Times New Roman"/>
          <w:b/>
          <w:sz w:val="28"/>
          <w:szCs w:val="28"/>
        </w:rPr>
        <w:t>Об отчёте о результатах реализации Концепции управления и распоряжения государственной собственностью Новосибирской области за 2019 - 2024 годы.</w:t>
      </w:r>
    </w:p>
    <w:p w:rsidR="00451F73" w:rsidRDefault="0070392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Доклад: Шилохвостов Роман Геннадьевич – руководитель департамента имущества и земельных отношений Новосибирской области</w:t>
      </w:r>
    </w:p>
    <w:p w:rsidR="00451F73" w:rsidRDefault="00451F7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51F73" w:rsidRDefault="00C83B7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70392E">
        <w:rPr>
          <w:rFonts w:ascii="Times New Roman" w:hAnsi="Times New Roman"/>
          <w:b/>
          <w:sz w:val="28"/>
          <w:szCs w:val="28"/>
        </w:rPr>
        <w:t>. Об отчете Контрольно-счетной палаты Новосибирской области по результатам проверки использования средств областного бюджета, направленных на создание и реконструкцию объектов инфраструктуры Новосибирского промышленно-логистического парка в 2022-2023 годах и за текущий период 2024 года.</w:t>
      </w:r>
    </w:p>
    <w:p w:rsidR="00451F73" w:rsidRDefault="0070392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Доклад: Саблина Елена Николаевна – аудитор Контрольно-счетной палаты Новосибирской области</w:t>
      </w:r>
    </w:p>
    <w:p w:rsidR="00451F73" w:rsidRDefault="00451F7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51F73" w:rsidRDefault="00C83B77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="0070392E">
        <w:rPr>
          <w:rFonts w:ascii="Times New Roman" w:hAnsi="Times New Roman"/>
          <w:b/>
          <w:sz w:val="28"/>
          <w:szCs w:val="28"/>
        </w:rPr>
        <w:t>. О заключении</w:t>
      </w:r>
      <w:r w:rsidR="0070392E">
        <w:rPr>
          <w:rFonts w:ascii="Times New Roman" w:hAnsi="Times New Roman"/>
          <w:sz w:val="28"/>
          <w:szCs w:val="28"/>
        </w:rPr>
        <w:t xml:space="preserve"> </w:t>
      </w:r>
      <w:r w:rsidR="0070392E">
        <w:rPr>
          <w:rFonts w:ascii="Times New Roman" w:hAnsi="Times New Roman"/>
          <w:b/>
          <w:sz w:val="28"/>
          <w:szCs w:val="28"/>
        </w:rPr>
        <w:t>Контрольно-счетной палаты Новосибирской области по результатам анализа формирования и реализации новых инвестиционных проектов за счет средств областного бюджета Новосибирской области, высвобождаемых на условиях реструктурированной задолженности по бюджетным кредитам.</w:t>
      </w:r>
    </w:p>
    <w:p w:rsidR="00451F73" w:rsidRDefault="0070392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Доклад: Мартынов Сергей Николаевич – аудитор Контрольно-счетной палаты Новосибирской области</w:t>
      </w:r>
    </w:p>
    <w:p w:rsidR="00451F73" w:rsidRDefault="00451F73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451F73" w:rsidRDefault="00C83B77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70392E">
        <w:rPr>
          <w:rFonts w:ascii="Times New Roman" w:hAnsi="Times New Roman"/>
          <w:b/>
          <w:sz w:val="28"/>
          <w:szCs w:val="28"/>
        </w:rPr>
        <w:t>. О заключении</w:t>
      </w:r>
      <w:r w:rsidR="0070392E">
        <w:rPr>
          <w:rFonts w:ascii="Times New Roman" w:hAnsi="Times New Roman"/>
          <w:sz w:val="28"/>
          <w:szCs w:val="28"/>
        </w:rPr>
        <w:t xml:space="preserve"> </w:t>
      </w:r>
      <w:r w:rsidR="0070392E">
        <w:rPr>
          <w:rFonts w:ascii="Times New Roman" w:hAnsi="Times New Roman"/>
          <w:b/>
          <w:sz w:val="28"/>
          <w:szCs w:val="28"/>
        </w:rPr>
        <w:t>Контрольно-счетной палаты Новосибирской области по результатам анализа оказания мер государственной поддержки социально ориентированным некоммерческим организациям Новосибирской области в 2022-2023 годах и за текущий период 2024 года.</w:t>
      </w:r>
    </w:p>
    <w:p w:rsidR="00451F73" w:rsidRDefault="0070392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Доклад: Козлова Наталья Ивановна – аудитор Контрольно-счетной палаты Новосибирской области</w:t>
      </w:r>
    </w:p>
    <w:p w:rsidR="00345724" w:rsidRDefault="003457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51F73" w:rsidRDefault="00C83B77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="0070392E">
        <w:rPr>
          <w:rFonts w:ascii="Times New Roman" w:hAnsi="Times New Roman"/>
          <w:b/>
          <w:sz w:val="28"/>
          <w:szCs w:val="28"/>
        </w:rPr>
        <w:t>. </w:t>
      </w:r>
      <w:r w:rsidR="0070392E">
        <w:rPr>
          <w:rFonts w:ascii="Times New Roman" w:hAnsi="Times New Roman"/>
          <w:b/>
          <w:bCs/>
          <w:sz w:val="28"/>
          <w:szCs w:val="28"/>
        </w:rPr>
        <w:t>О проекте федерального закона «О внесении изменения в статью 14 Федерального закона «О развитии малого и среднего предпринимательства в Российской Федерации».</w:t>
      </w:r>
    </w:p>
    <w:p w:rsidR="00451F73" w:rsidRDefault="0070392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Доклад: Гончаров Андрей Александрович – министр промышленности, торговли и развития предпринимательства Новосибирской области</w:t>
      </w:r>
    </w:p>
    <w:p w:rsidR="00451F73" w:rsidRDefault="00451F7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51F73" w:rsidRDefault="00451F7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51F73" w:rsidRDefault="00451F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51F73" w:rsidRDefault="007039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451F73" w:rsidRDefault="007039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451F73" w:rsidRDefault="007039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Новосибирской области -</w:t>
      </w:r>
    </w:p>
    <w:p w:rsidR="00451F73" w:rsidRDefault="0070392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И.В. Диденко</w:t>
      </w:r>
    </w:p>
    <w:p w:rsidR="00451F73" w:rsidRDefault="0070392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</w:p>
    <w:p w:rsidR="00451F73" w:rsidRDefault="0070392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повестке № 1</w:t>
      </w:r>
    </w:p>
    <w:p w:rsidR="00451F73" w:rsidRDefault="0070392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заседания комитета</w:t>
      </w:r>
    </w:p>
    <w:p w:rsidR="00451F73" w:rsidRDefault="0070392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22 января 2024 года</w:t>
      </w:r>
    </w:p>
    <w:p w:rsidR="00451F73" w:rsidRDefault="0070392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 приглашенных</w:t>
      </w:r>
    </w:p>
    <w:p w:rsidR="00451F73" w:rsidRDefault="00451F7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51F73" w:rsidRDefault="0070392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</w:t>
      </w:r>
    </w:p>
    <w:p w:rsidR="00451F73" w:rsidRDefault="0070392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Бахарева Елена Викторовна – министр труда и социального развития Новосибирской области</w:t>
      </w:r>
    </w:p>
    <w:p w:rsidR="00451F73" w:rsidRDefault="0070392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Бурдин Роман Валерьевич – заместитель Председателя Правительства Новосибирской области – министр региональной политики Новосибирской области</w:t>
      </w:r>
    </w:p>
    <w:p w:rsidR="00451F73" w:rsidRDefault="0070392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Варда Татьяна Александровна – начальник департамента по правовым вопросам аппарата Законодательного Собрания Новосибирской области</w:t>
      </w:r>
    </w:p>
    <w:p w:rsidR="00451F73" w:rsidRDefault="0070392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</w:p>
    <w:p w:rsidR="00451F73" w:rsidRDefault="0070392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Гончаров Андрей Александрович – министр промышленности, торговли и развития предпринимательства Новосибирской области</w:t>
      </w:r>
    </w:p>
    <w:p w:rsidR="00451F73" w:rsidRDefault="0070392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Гончарова Елена Анатольевна – председатель Контрольно-счетной палаты Новосибирской области</w:t>
      </w:r>
    </w:p>
    <w:p w:rsidR="00451F73" w:rsidRDefault="0070392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Деркач Татьяна Николаевна – министр юстиции Новосибирской области </w:t>
      </w:r>
    </w:p>
    <w:p w:rsidR="00451F73" w:rsidRDefault="0070392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Жафярова Мария Наильевна – министр образования Новосибирской области</w:t>
      </w:r>
    </w:p>
    <w:p w:rsidR="00451F73" w:rsidRDefault="0070392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Заблоцкий Ростислав Михайлович – министр здравоохранения Новосибирской области</w:t>
      </w:r>
    </w:p>
    <w:p w:rsidR="00451F73" w:rsidRDefault="0070392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Знатков Владимир Михайлович – первый заместитель Председателя Правительства Новосибирской области</w:t>
      </w:r>
    </w:p>
    <w:p w:rsidR="00451F73" w:rsidRDefault="0070392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Карпов Владимир Яковлевич – заместитель Председателя Законодательного Собрания Новосибирской области</w:t>
      </w:r>
    </w:p>
    <w:p w:rsidR="00451F73" w:rsidRDefault="0070392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Клемешов Олег Петрович – заместитель Губернатора Новосибирской области</w:t>
      </w:r>
    </w:p>
    <w:p w:rsidR="00451F73" w:rsidRDefault="0070392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Кирилов Денис Юрьевич – руководитель аппарата уполномоченного по защите прав предпринимателей в Новосибирской области</w:t>
      </w:r>
    </w:p>
    <w:p w:rsidR="00451F73" w:rsidRDefault="0070392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Коньшин Игорь Викторович – начальник управления международных связей администрации Губернатора Новосибирской области и Правительства Новосибирской области</w:t>
      </w:r>
    </w:p>
    <w:p w:rsidR="00451F73" w:rsidRDefault="0070392E">
      <w:pPr>
        <w:pStyle w:val="a3"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Козлова Наталья Ивановна – аудитор Контрольно-счетной палаты Новосибирской области</w:t>
      </w:r>
    </w:p>
    <w:p w:rsidR="00451F73" w:rsidRDefault="0070392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Мартынов Сергей Николаевич – аудитор Контрольно-счетной палаты Новосибирской области</w:t>
      </w:r>
    </w:p>
    <w:p w:rsidR="00451F73" w:rsidRDefault="0070392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Морозов Геннадий Геннадьевич – руководитель Управления Федеральной налоговой службы России по Новосибирской области</w:t>
      </w:r>
    </w:p>
    <w:p w:rsidR="00451F73" w:rsidRDefault="0070392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Украинцева Дарья Александровна – член Общественного совета при Законодательном Собрании Новосибирской области</w:t>
      </w:r>
    </w:p>
    <w:p w:rsidR="00451F73" w:rsidRDefault="0070392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Панферов Андрей Борисович – первый заместитель Председателя Законодательного Собрания Новосибирской области</w:t>
      </w:r>
    </w:p>
    <w:p w:rsidR="00451F73" w:rsidRDefault="0070392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Решетников Лев Николаевич – министр экономического развития Новосибирской области</w:t>
      </w:r>
    </w:p>
    <w:p w:rsidR="00451F73" w:rsidRDefault="0070392E">
      <w:pPr>
        <w:pStyle w:val="a3"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Саблина Елена Николаевна – аудитор Контрольно-счетной палаты Новосибирской области</w:t>
      </w:r>
    </w:p>
    <w:p w:rsidR="00451F73" w:rsidRDefault="0070392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Толстых Вячеслав Леонидович – заместитель начальника управления по надзору за исполнением федерального законодательства прокуратуры Новосибирской области </w:t>
      </w:r>
    </w:p>
    <w:p w:rsidR="00451F73" w:rsidRDefault="0070392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Хальзов Константин Васильевич – заместитель Губернатора Новосибирской области</w:t>
      </w:r>
    </w:p>
    <w:p w:rsidR="00451F73" w:rsidRDefault="0070392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Шимкив Андрей Иванович - Председатель Законодательного Собрания Новосибирской области</w:t>
      </w:r>
    </w:p>
    <w:p w:rsidR="00451F73" w:rsidRDefault="0070392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Шилохвостов Роман Геннадьевич – руководитель департамента имущества и земельных отношений Новосибирской области</w:t>
      </w:r>
    </w:p>
    <w:p w:rsidR="00451F73" w:rsidRDefault="0070392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Шуклина Юлия Константиновна – министр культуры Новосибирской области</w:t>
      </w:r>
    </w:p>
    <w:p w:rsidR="00451F73" w:rsidRDefault="00451F73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451F73" w:rsidRDefault="00451F73">
      <w:pPr>
        <w:spacing w:after="0" w:line="240" w:lineRule="auto"/>
        <w:ind w:left="709"/>
        <w:jc w:val="both"/>
        <w:rPr>
          <w:rFonts w:ascii="Times New Roman" w:hAnsi="Times New Roman"/>
          <w:sz w:val="32"/>
          <w:szCs w:val="32"/>
        </w:rPr>
      </w:pPr>
    </w:p>
    <w:p w:rsidR="00451F73" w:rsidRDefault="00451F73">
      <w:pPr>
        <w:rPr>
          <w:rFonts w:ascii="Times New Roman" w:hAnsi="Times New Roman"/>
          <w:sz w:val="28"/>
          <w:szCs w:val="28"/>
        </w:rPr>
      </w:pPr>
    </w:p>
    <w:sectPr w:rsidR="00451F73">
      <w:pgSz w:w="11906" w:h="16838"/>
      <w:pgMar w:top="851" w:right="707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F30" w:rsidRDefault="00A44F30">
      <w:pPr>
        <w:spacing w:after="0" w:line="240" w:lineRule="auto"/>
      </w:pPr>
      <w:r>
        <w:separator/>
      </w:r>
    </w:p>
  </w:endnote>
  <w:endnote w:type="continuationSeparator" w:id="0">
    <w:p w:rsidR="00A44F30" w:rsidRDefault="00A44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auto"/>
    <w:pitch w:val="default"/>
  </w:font>
  <w:font w:name="Tahoma">
    <w:panose1 w:val="020B0604030504040204"/>
    <w:charset w:val="00"/>
    <w:family w:val="auto"/>
    <w:pitch w:val="default"/>
  </w:font>
  <w:font w:name="TimesNewRomanPSMT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F30" w:rsidRDefault="00A44F30">
      <w:pPr>
        <w:spacing w:after="0" w:line="240" w:lineRule="auto"/>
      </w:pPr>
      <w:r>
        <w:separator/>
      </w:r>
    </w:p>
  </w:footnote>
  <w:footnote w:type="continuationSeparator" w:id="0">
    <w:p w:rsidR="00A44F30" w:rsidRDefault="00A44F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AA5E8D"/>
    <w:multiLevelType w:val="hybridMultilevel"/>
    <w:tmpl w:val="35CACEAE"/>
    <w:lvl w:ilvl="0" w:tplc="77A43724">
      <w:start w:val="1"/>
      <w:numFmt w:val="decimal"/>
      <w:lvlText w:val="%1."/>
      <w:lvlJc w:val="left"/>
      <w:pPr>
        <w:ind w:left="1417" w:hanging="360"/>
      </w:pPr>
    </w:lvl>
    <w:lvl w:ilvl="1" w:tplc="B2EA5B90">
      <w:start w:val="1"/>
      <w:numFmt w:val="lowerLetter"/>
      <w:lvlText w:val="%2."/>
      <w:lvlJc w:val="left"/>
      <w:pPr>
        <w:ind w:left="2137" w:hanging="360"/>
      </w:pPr>
    </w:lvl>
    <w:lvl w:ilvl="2" w:tplc="1384F9A8">
      <w:start w:val="1"/>
      <w:numFmt w:val="lowerRoman"/>
      <w:lvlText w:val="%3."/>
      <w:lvlJc w:val="right"/>
      <w:pPr>
        <w:ind w:left="2857" w:hanging="180"/>
      </w:pPr>
    </w:lvl>
    <w:lvl w:ilvl="3" w:tplc="453C84DE">
      <w:start w:val="1"/>
      <w:numFmt w:val="decimal"/>
      <w:lvlText w:val="%4."/>
      <w:lvlJc w:val="left"/>
      <w:pPr>
        <w:ind w:left="3577" w:hanging="360"/>
      </w:pPr>
    </w:lvl>
    <w:lvl w:ilvl="4" w:tplc="B3C06B42">
      <w:start w:val="1"/>
      <w:numFmt w:val="lowerLetter"/>
      <w:lvlText w:val="%5."/>
      <w:lvlJc w:val="left"/>
      <w:pPr>
        <w:ind w:left="4297" w:hanging="360"/>
      </w:pPr>
    </w:lvl>
    <w:lvl w:ilvl="5" w:tplc="2AD479E4">
      <w:start w:val="1"/>
      <w:numFmt w:val="lowerRoman"/>
      <w:lvlText w:val="%6."/>
      <w:lvlJc w:val="right"/>
      <w:pPr>
        <w:ind w:left="5017" w:hanging="180"/>
      </w:pPr>
    </w:lvl>
    <w:lvl w:ilvl="6" w:tplc="B47A3FE4">
      <w:start w:val="1"/>
      <w:numFmt w:val="decimal"/>
      <w:lvlText w:val="%7."/>
      <w:lvlJc w:val="left"/>
      <w:pPr>
        <w:ind w:left="5737" w:hanging="360"/>
      </w:pPr>
    </w:lvl>
    <w:lvl w:ilvl="7" w:tplc="61D6DBB0">
      <w:start w:val="1"/>
      <w:numFmt w:val="lowerLetter"/>
      <w:lvlText w:val="%8."/>
      <w:lvlJc w:val="left"/>
      <w:pPr>
        <w:ind w:left="6457" w:hanging="360"/>
      </w:pPr>
    </w:lvl>
    <w:lvl w:ilvl="8" w:tplc="7F1CE53C">
      <w:start w:val="1"/>
      <w:numFmt w:val="lowerRoman"/>
      <w:lvlText w:val="%9."/>
      <w:lvlJc w:val="right"/>
      <w:pPr>
        <w:ind w:left="7177" w:hanging="180"/>
      </w:pPr>
    </w:lvl>
  </w:abstractNum>
  <w:abstractNum w:abstractNumId="1" w15:restartNumberingAfterBreak="0">
    <w:nsid w:val="3CB76D2C"/>
    <w:multiLevelType w:val="hybridMultilevel"/>
    <w:tmpl w:val="21589A0A"/>
    <w:lvl w:ilvl="0" w:tplc="DA9411D6">
      <w:start w:val="1"/>
      <w:numFmt w:val="decimal"/>
      <w:lvlText w:val="%1."/>
      <w:lvlJc w:val="left"/>
      <w:pPr>
        <w:ind w:left="1417" w:hanging="360"/>
      </w:pPr>
    </w:lvl>
    <w:lvl w:ilvl="1" w:tplc="BB8A1A82">
      <w:start w:val="1"/>
      <w:numFmt w:val="lowerLetter"/>
      <w:lvlText w:val="%2."/>
      <w:lvlJc w:val="left"/>
      <w:pPr>
        <w:ind w:left="2137" w:hanging="360"/>
      </w:pPr>
    </w:lvl>
    <w:lvl w:ilvl="2" w:tplc="6E58990E">
      <w:start w:val="1"/>
      <w:numFmt w:val="lowerRoman"/>
      <w:lvlText w:val="%3."/>
      <w:lvlJc w:val="right"/>
      <w:pPr>
        <w:ind w:left="2857" w:hanging="180"/>
      </w:pPr>
    </w:lvl>
    <w:lvl w:ilvl="3" w:tplc="5606983C">
      <w:start w:val="1"/>
      <w:numFmt w:val="decimal"/>
      <w:lvlText w:val="%4."/>
      <w:lvlJc w:val="left"/>
      <w:pPr>
        <w:ind w:left="3577" w:hanging="360"/>
      </w:pPr>
    </w:lvl>
    <w:lvl w:ilvl="4" w:tplc="A4C6B498">
      <w:start w:val="1"/>
      <w:numFmt w:val="lowerLetter"/>
      <w:lvlText w:val="%5."/>
      <w:lvlJc w:val="left"/>
      <w:pPr>
        <w:ind w:left="4297" w:hanging="360"/>
      </w:pPr>
    </w:lvl>
    <w:lvl w:ilvl="5" w:tplc="97C02306">
      <w:start w:val="1"/>
      <w:numFmt w:val="lowerRoman"/>
      <w:lvlText w:val="%6."/>
      <w:lvlJc w:val="right"/>
      <w:pPr>
        <w:ind w:left="5017" w:hanging="180"/>
      </w:pPr>
    </w:lvl>
    <w:lvl w:ilvl="6" w:tplc="F130701A">
      <w:start w:val="1"/>
      <w:numFmt w:val="decimal"/>
      <w:lvlText w:val="%7."/>
      <w:lvlJc w:val="left"/>
      <w:pPr>
        <w:ind w:left="5737" w:hanging="360"/>
      </w:pPr>
    </w:lvl>
    <w:lvl w:ilvl="7" w:tplc="163422C8">
      <w:start w:val="1"/>
      <w:numFmt w:val="lowerLetter"/>
      <w:lvlText w:val="%8."/>
      <w:lvlJc w:val="left"/>
      <w:pPr>
        <w:ind w:left="6457" w:hanging="360"/>
      </w:pPr>
    </w:lvl>
    <w:lvl w:ilvl="8" w:tplc="97D42B98">
      <w:start w:val="1"/>
      <w:numFmt w:val="lowerRoman"/>
      <w:lvlText w:val="%9."/>
      <w:lvlJc w:val="right"/>
      <w:pPr>
        <w:ind w:left="7177" w:hanging="180"/>
      </w:pPr>
    </w:lvl>
  </w:abstractNum>
  <w:abstractNum w:abstractNumId="2" w15:restartNumberingAfterBreak="0">
    <w:nsid w:val="41DD6C89"/>
    <w:multiLevelType w:val="hybridMultilevel"/>
    <w:tmpl w:val="21D676E6"/>
    <w:lvl w:ilvl="0" w:tplc="CCA454D6">
      <w:start w:val="1"/>
      <w:numFmt w:val="decimal"/>
      <w:lvlText w:val="%1."/>
      <w:lvlJc w:val="left"/>
      <w:pPr>
        <w:ind w:left="1417" w:hanging="360"/>
      </w:pPr>
    </w:lvl>
    <w:lvl w:ilvl="1" w:tplc="FE56D39C">
      <w:start w:val="1"/>
      <w:numFmt w:val="lowerLetter"/>
      <w:lvlText w:val="%2."/>
      <w:lvlJc w:val="left"/>
      <w:pPr>
        <w:ind w:left="2137" w:hanging="360"/>
      </w:pPr>
    </w:lvl>
    <w:lvl w:ilvl="2" w:tplc="8B9C56F8">
      <w:start w:val="1"/>
      <w:numFmt w:val="lowerRoman"/>
      <w:lvlText w:val="%3."/>
      <w:lvlJc w:val="right"/>
      <w:pPr>
        <w:ind w:left="2857" w:hanging="180"/>
      </w:pPr>
    </w:lvl>
    <w:lvl w:ilvl="3" w:tplc="DBF015E4">
      <w:start w:val="1"/>
      <w:numFmt w:val="decimal"/>
      <w:lvlText w:val="%4."/>
      <w:lvlJc w:val="left"/>
      <w:pPr>
        <w:ind w:left="3577" w:hanging="360"/>
      </w:pPr>
    </w:lvl>
    <w:lvl w:ilvl="4" w:tplc="2C9A5FFE">
      <w:start w:val="1"/>
      <w:numFmt w:val="lowerLetter"/>
      <w:lvlText w:val="%5."/>
      <w:lvlJc w:val="left"/>
      <w:pPr>
        <w:ind w:left="4297" w:hanging="360"/>
      </w:pPr>
    </w:lvl>
    <w:lvl w:ilvl="5" w:tplc="FAAE6F90">
      <w:start w:val="1"/>
      <w:numFmt w:val="lowerRoman"/>
      <w:lvlText w:val="%6."/>
      <w:lvlJc w:val="right"/>
      <w:pPr>
        <w:ind w:left="5017" w:hanging="180"/>
      </w:pPr>
    </w:lvl>
    <w:lvl w:ilvl="6" w:tplc="53F8B74C">
      <w:start w:val="1"/>
      <w:numFmt w:val="decimal"/>
      <w:lvlText w:val="%7."/>
      <w:lvlJc w:val="left"/>
      <w:pPr>
        <w:ind w:left="5737" w:hanging="360"/>
      </w:pPr>
    </w:lvl>
    <w:lvl w:ilvl="7" w:tplc="80863310">
      <w:start w:val="1"/>
      <w:numFmt w:val="lowerLetter"/>
      <w:lvlText w:val="%8."/>
      <w:lvlJc w:val="left"/>
      <w:pPr>
        <w:ind w:left="6457" w:hanging="360"/>
      </w:pPr>
    </w:lvl>
    <w:lvl w:ilvl="8" w:tplc="5EE017F0">
      <w:start w:val="1"/>
      <w:numFmt w:val="lowerRoman"/>
      <w:lvlText w:val="%9."/>
      <w:lvlJc w:val="right"/>
      <w:pPr>
        <w:ind w:left="7177" w:hanging="180"/>
      </w:pPr>
    </w:lvl>
  </w:abstractNum>
  <w:abstractNum w:abstractNumId="3" w15:restartNumberingAfterBreak="0">
    <w:nsid w:val="44D67BA6"/>
    <w:multiLevelType w:val="hybridMultilevel"/>
    <w:tmpl w:val="B0D433D4"/>
    <w:lvl w:ilvl="0" w:tplc="A9C0B7C0">
      <w:start w:val="1"/>
      <w:numFmt w:val="decimal"/>
      <w:lvlText w:val="%1."/>
      <w:lvlJc w:val="left"/>
      <w:pPr>
        <w:ind w:left="1417" w:hanging="360"/>
      </w:pPr>
    </w:lvl>
    <w:lvl w:ilvl="1" w:tplc="EE6C5BFE">
      <w:start w:val="1"/>
      <w:numFmt w:val="lowerLetter"/>
      <w:lvlText w:val="%2."/>
      <w:lvlJc w:val="left"/>
      <w:pPr>
        <w:ind w:left="2137" w:hanging="360"/>
      </w:pPr>
    </w:lvl>
    <w:lvl w:ilvl="2" w:tplc="A0F67E06">
      <w:start w:val="1"/>
      <w:numFmt w:val="lowerRoman"/>
      <w:lvlText w:val="%3."/>
      <w:lvlJc w:val="right"/>
      <w:pPr>
        <w:ind w:left="2857" w:hanging="180"/>
      </w:pPr>
    </w:lvl>
    <w:lvl w:ilvl="3" w:tplc="3CE2F566">
      <w:start w:val="1"/>
      <w:numFmt w:val="decimal"/>
      <w:lvlText w:val="%4."/>
      <w:lvlJc w:val="left"/>
      <w:pPr>
        <w:ind w:left="3577" w:hanging="360"/>
      </w:pPr>
    </w:lvl>
    <w:lvl w:ilvl="4" w:tplc="07D017B2">
      <w:start w:val="1"/>
      <w:numFmt w:val="lowerLetter"/>
      <w:lvlText w:val="%5."/>
      <w:lvlJc w:val="left"/>
      <w:pPr>
        <w:ind w:left="4297" w:hanging="360"/>
      </w:pPr>
    </w:lvl>
    <w:lvl w:ilvl="5" w:tplc="4E1028B0">
      <w:start w:val="1"/>
      <w:numFmt w:val="lowerRoman"/>
      <w:lvlText w:val="%6."/>
      <w:lvlJc w:val="right"/>
      <w:pPr>
        <w:ind w:left="5017" w:hanging="180"/>
      </w:pPr>
    </w:lvl>
    <w:lvl w:ilvl="6" w:tplc="5DAAD716">
      <w:start w:val="1"/>
      <w:numFmt w:val="decimal"/>
      <w:lvlText w:val="%7."/>
      <w:lvlJc w:val="left"/>
      <w:pPr>
        <w:ind w:left="5737" w:hanging="360"/>
      </w:pPr>
    </w:lvl>
    <w:lvl w:ilvl="7" w:tplc="18C801AE">
      <w:start w:val="1"/>
      <w:numFmt w:val="lowerLetter"/>
      <w:lvlText w:val="%8."/>
      <w:lvlJc w:val="left"/>
      <w:pPr>
        <w:ind w:left="6457" w:hanging="360"/>
      </w:pPr>
    </w:lvl>
    <w:lvl w:ilvl="8" w:tplc="C6DC96D2">
      <w:start w:val="1"/>
      <w:numFmt w:val="lowerRoman"/>
      <w:lvlText w:val="%9."/>
      <w:lvlJc w:val="right"/>
      <w:pPr>
        <w:ind w:left="7177" w:hanging="180"/>
      </w:pPr>
    </w:lvl>
  </w:abstractNum>
  <w:abstractNum w:abstractNumId="4" w15:restartNumberingAfterBreak="0">
    <w:nsid w:val="48B46103"/>
    <w:multiLevelType w:val="hybridMultilevel"/>
    <w:tmpl w:val="FEDCC9B8"/>
    <w:lvl w:ilvl="0" w:tplc="2EBE8154">
      <w:start w:val="1"/>
      <w:numFmt w:val="decimal"/>
      <w:lvlText w:val="%1."/>
      <w:lvlJc w:val="left"/>
      <w:pPr>
        <w:ind w:left="709" w:hanging="360"/>
      </w:pPr>
    </w:lvl>
    <w:lvl w:ilvl="1" w:tplc="14BE1854">
      <w:start w:val="1"/>
      <w:numFmt w:val="lowerLetter"/>
      <w:lvlText w:val="%2."/>
      <w:lvlJc w:val="left"/>
      <w:pPr>
        <w:ind w:left="1429" w:hanging="360"/>
      </w:pPr>
    </w:lvl>
    <w:lvl w:ilvl="2" w:tplc="92485642">
      <w:start w:val="1"/>
      <w:numFmt w:val="lowerRoman"/>
      <w:lvlText w:val="%3."/>
      <w:lvlJc w:val="right"/>
      <w:pPr>
        <w:ind w:left="2149" w:hanging="180"/>
      </w:pPr>
    </w:lvl>
    <w:lvl w:ilvl="3" w:tplc="AF549C6C">
      <w:start w:val="1"/>
      <w:numFmt w:val="decimal"/>
      <w:lvlText w:val="%4."/>
      <w:lvlJc w:val="left"/>
      <w:pPr>
        <w:ind w:left="2869" w:hanging="360"/>
      </w:pPr>
    </w:lvl>
    <w:lvl w:ilvl="4" w:tplc="6422D86E">
      <w:start w:val="1"/>
      <w:numFmt w:val="lowerLetter"/>
      <w:lvlText w:val="%5."/>
      <w:lvlJc w:val="left"/>
      <w:pPr>
        <w:ind w:left="3589" w:hanging="360"/>
      </w:pPr>
    </w:lvl>
    <w:lvl w:ilvl="5" w:tplc="B42A1D54">
      <w:start w:val="1"/>
      <w:numFmt w:val="lowerRoman"/>
      <w:lvlText w:val="%6."/>
      <w:lvlJc w:val="right"/>
      <w:pPr>
        <w:ind w:left="4309" w:hanging="180"/>
      </w:pPr>
    </w:lvl>
    <w:lvl w:ilvl="6" w:tplc="63CC0CF4">
      <w:start w:val="1"/>
      <w:numFmt w:val="decimal"/>
      <w:lvlText w:val="%7."/>
      <w:lvlJc w:val="left"/>
      <w:pPr>
        <w:ind w:left="5029" w:hanging="360"/>
      </w:pPr>
    </w:lvl>
    <w:lvl w:ilvl="7" w:tplc="4D82E580">
      <w:start w:val="1"/>
      <w:numFmt w:val="lowerLetter"/>
      <w:lvlText w:val="%8."/>
      <w:lvlJc w:val="left"/>
      <w:pPr>
        <w:ind w:left="5749" w:hanging="360"/>
      </w:pPr>
    </w:lvl>
    <w:lvl w:ilvl="8" w:tplc="F9F61B80">
      <w:start w:val="1"/>
      <w:numFmt w:val="lowerRoman"/>
      <w:lvlText w:val="%9."/>
      <w:lvlJc w:val="right"/>
      <w:pPr>
        <w:ind w:left="6469" w:hanging="180"/>
      </w:pPr>
    </w:lvl>
  </w:abstractNum>
  <w:abstractNum w:abstractNumId="5" w15:restartNumberingAfterBreak="0">
    <w:nsid w:val="4EEC7B51"/>
    <w:multiLevelType w:val="hybridMultilevel"/>
    <w:tmpl w:val="4A9835FE"/>
    <w:lvl w:ilvl="0" w:tplc="BC5476F0">
      <w:start w:val="1"/>
      <w:numFmt w:val="decimal"/>
      <w:lvlText w:val="%1."/>
      <w:lvlJc w:val="left"/>
      <w:pPr>
        <w:ind w:left="1417" w:hanging="360"/>
      </w:pPr>
    </w:lvl>
    <w:lvl w:ilvl="1" w:tplc="70889F42">
      <w:start w:val="1"/>
      <w:numFmt w:val="lowerLetter"/>
      <w:lvlText w:val="%2."/>
      <w:lvlJc w:val="left"/>
      <w:pPr>
        <w:ind w:left="2137" w:hanging="360"/>
      </w:pPr>
    </w:lvl>
    <w:lvl w:ilvl="2" w:tplc="1D90691C">
      <w:start w:val="1"/>
      <w:numFmt w:val="lowerRoman"/>
      <w:lvlText w:val="%3."/>
      <w:lvlJc w:val="right"/>
      <w:pPr>
        <w:ind w:left="2857" w:hanging="180"/>
      </w:pPr>
    </w:lvl>
    <w:lvl w:ilvl="3" w:tplc="D11E01B6">
      <w:start w:val="1"/>
      <w:numFmt w:val="decimal"/>
      <w:lvlText w:val="%4."/>
      <w:lvlJc w:val="left"/>
      <w:pPr>
        <w:ind w:left="3577" w:hanging="360"/>
      </w:pPr>
    </w:lvl>
    <w:lvl w:ilvl="4" w:tplc="15EED44A">
      <w:start w:val="1"/>
      <w:numFmt w:val="lowerLetter"/>
      <w:lvlText w:val="%5."/>
      <w:lvlJc w:val="left"/>
      <w:pPr>
        <w:ind w:left="4297" w:hanging="360"/>
      </w:pPr>
    </w:lvl>
    <w:lvl w:ilvl="5" w:tplc="D0E2EE52">
      <w:start w:val="1"/>
      <w:numFmt w:val="lowerRoman"/>
      <w:lvlText w:val="%6."/>
      <w:lvlJc w:val="right"/>
      <w:pPr>
        <w:ind w:left="5017" w:hanging="180"/>
      </w:pPr>
    </w:lvl>
    <w:lvl w:ilvl="6" w:tplc="5E7E8066">
      <w:start w:val="1"/>
      <w:numFmt w:val="decimal"/>
      <w:lvlText w:val="%7."/>
      <w:lvlJc w:val="left"/>
      <w:pPr>
        <w:ind w:left="5737" w:hanging="360"/>
      </w:pPr>
    </w:lvl>
    <w:lvl w:ilvl="7" w:tplc="4D0C35CE">
      <w:start w:val="1"/>
      <w:numFmt w:val="lowerLetter"/>
      <w:lvlText w:val="%8."/>
      <w:lvlJc w:val="left"/>
      <w:pPr>
        <w:ind w:left="6457" w:hanging="360"/>
      </w:pPr>
    </w:lvl>
    <w:lvl w:ilvl="8" w:tplc="7C74CB9E">
      <w:start w:val="1"/>
      <w:numFmt w:val="lowerRoman"/>
      <w:lvlText w:val="%9."/>
      <w:lvlJc w:val="right"/>
      <w:pPr>
        <w:ind w:left="7177" w:hanging="180"/>
      </w:pPr>
    </w:lvl>
  </w:abstractNum>
  <w:abstractNum w:abstractNumId="6" w15:restartNumberingAfterBreak="0">
    <w:nsid w:val="54712A07"/>
    <w:multiLevelType w:val="hybridMultilevel"/>
    <w:tmpl w:val="2E26E4F2"/>
    <w:lvl w:ilvl="0" w:tplc="B798C5FA">
      <w:start w:val="1"/>
      <w:numFmt w:val="decimal"/>
      <w:lvlText w:val="%1."/>
      <w:lvlJc w:val="left"/>
      <w:pPr>
        <w:ind w:left="1417" w:hanging="360"/>
      </w:pPr>
    </w:lvl>
    <w:lvl w:ilvl="1" w:tplc="BBBE08AE">
      <w:start w:val="1"/>
      <w:numFmt w:val="lowerLetter"/>
      <w:lvlText w:val="%2."/>
      <w:lvlJc w:val="left"/>
      <w:pPr>
        <w:ind w:left="2137" w:hanging="360"/>
      </w:pPr>
    </w:lvl>
    <w:lvl w:ilvl="2" w:tplc="65F4DDA8">
      <w:start w:val="1"/>
      <w:numFmt w:val="lowerRoman"/>
      <w:lvlText w:val="%3."/>
      <w:lvlJc w:val="right"/>
      <w:pPr>
        <w:ind w:left="2857" w:hanging="180"/>
      </w:pPr>
    </w:lvl>
    <w:lvl w:ilvl="3" w:tplc="F424CFB6">
      <w:start w:val="1"/>
      <w:numFmt w:val="decimal"/>
      <w:lvlText w:val="%4."/>
      <w:lvlJc w:val="left"/>
      <w:pPr>
        <w:ind w:left="3577" w:hanging="360"/>
      </w:pPr>
    </w:lvl>
    <w:lvl w:ilvl="4" w:tplc="FB08E448">
      <w:start w:val="1"/>
      <w:numFmt w:val="lowerLetter"/>
      <w:lvlText w:val="%5."/>
      <w:lvlJc w:val="left"/>
      <w:pPr>
        <w:ind w:left="4297" w:hanging="360"/>
      </w:pPr>
    </w:lvl>
    <w:lvl w:ilvl="5" w:tplc="3AF0686E">
      <w:start w:val="1"/>
      <w:numFmt w:val="lowerRoman"/>
      <w:lvlText w:val="%6."/>
      <w:lvlJc w:val="right"/>
      <w:pPr>
        <w:ind w:left="5017" w:hanging="180"/>
      </w:pPr>
    </w:lvl>
    <w:lvl w:ilvl="6" w:tplc="C17EA164">
      <w:start w:val="1"/>
      <w:numFmt w:val="decimal"/>
      <w:lvlText w:val="%7."/>
      <w:lvlJc w:val="left"/>
      <w:pPr>
        <w:ind w:left="5737" w:hanging="360"/>
      </w:pPr>
    </w:lvl>
    <w:lvl w:ilvl="7" w:tplc="24285510">
      <w:start w:val="1"/>
      <w:numFmt w:val="lowerLetter"/>
      <w:lvlText w:val="%8."/>
      <w:lvlJc w:val="left"/>
      <w:pPr>
        <w:ind w:left="6457" w:hanging="360"/>
      </w:pPr>
    </w:lvl>
    <w:lvl w:ilvl="8" w:tplc="D23AAE9A">
      <w:start w:val="1"/>
      <w:numFmt w:val="lowerRoman"/>
      <w:lvlText w:val="%9."/>
      <w:lvlJc w:val="right"/>
      <w:pPr>
        <w:ind w:left="7177" w:hanging="180"/>
      </w:pPr>
    </w:lvl>
  </w:abstractNum>
  <w:abstractNum w:abstractNumId="7" w15:restartNumberingAfterBreak="0">
    <w:nsid w:val="576D4986"/>
    <w:multiLevelType w:val="hybridMultilevel"/>
    <w:tmpl w:val="9DDA1D94"/>
    <w:lvl w:ilvl="0" w:tplc="17CC6D26">
      <w:start w:val="1"/>
      <w:numFmt w:val="decimal"/>
      <w:lvlText w:val="%1."/>
      <w:lvlJc w:val="left"/>
      <w:pPr>
        <w:ind w:left="1417" w:hanging="360"/>
      </w:pPr>
    </w:lvl>
    <w:lvl w:ilvl="1" w:tplc="CC1AB268">
      <w:start w:val="1"/>
      <w:numFmt w:val="lowerLetter"/>
      <w:lvlText w:val="%2."/>
      <w:lvlJc w:val="left"/>
      <w:pPr>
        <w:ind w:left="2137" w:hanging="360"/>
      </w:pPr>
    </w:lvl>
    <w:lvl w:ilvl="2" w:tplc="D73CCF0C">
      <w:start w:val="1"/>
      <w:numFmt w:val="lowerRoman"/>
      <w:lvlText w:val="%3."/>
      <w:lvlJc w:val="right"/>
      <w:pPr>
        <w:ind w:left="2857" w:hanging="180"/>
      </w:pPr>
    </w:lvl>
    <w:lvl w:ilvl="3" w:tplc="8070EC20">
      <w:start w:val="1"/>
      <w:numFmt w:val="decimal"/>
      <w:lvlText w:val="%4."/>
      <w:lvlJc w:val="left"/>
      <w:pPr>
        <w:ind w:left="3577" w:hanging="360"/>
      </w:pPr>
    </w:lvl>
    <w:lvl w:ilvl="4" w:tplc="1FA2D1AA">
      <w:start w:val="1"/>
      <w:numFmt w:val="lowerLetter"/>
      <w:lvlText w:val="%5."/>
      <w:lvlJc w:val="left"/>
      <w:pPr>
        <w:ind w:left="4297" w:hanging="360"/>
      </w:pPr>
    </w:lvl>
    <w:lvl w:ilvl="5" w:tplc="FFEC9ACA">
      <w:start w:val="1"/>
      <w:numFmt w:val="lowerRoman"/>
      <w:lvlText w:val="%6."/>
      <w:lvlJc w:val="right"/>
      <w:pPr>
        <w:ind w:left="5017" w:hanging="180"/>
      </w:pPr>
    </w:lvl>
    <w:lvl w:ilvl="6" w:tplc="C34EFAB0">
      <w:start w:val="1"/>
      <w:numFmt w:val="decimal"/>
      <w:lvlText w:val="%7."/>
      <w:lvlJc w:val="left"/>
      <w:pPr>
        <w:ind w:left="5737" w:hanging="360"/>
      </w:pPr>
    </w:lvl>
    <w:lvl w:ilvl="7" w:tplc="C248E600">
      <w:start w:val="1"/>
      <w:numFmt w:val="lowerLetter"/>
      <w:lvlText w:val="%8."/>
      <w:lvlJc w:val="left"/>
      <w:pPr>
        <w:ind w:left="6457" w:hanging="360"/>
      </w:pPr>
    </w:lvl>
    <w:lvl w:ilvl="8" w:tplc="0E52E1F8">
      <w:start w:val="1"/>
      <w:numFmt w:val="lowerRoman"/>
      <w:lvlText w:val="%9."/>
      <w:lvlJc w:val="right"/>
      <w:pPr>
        <w:ind w:left="7177" w:hanging="180"/>
      </w:pPr>
    </w:lvl>
  </w:abstractNum>
  <w:abstractNum w:abstractNumId="8" w15:restartNumberingAfterBreak="0">
    <w:nsid w:val="5CD47F91"/>
    <w:multiLevelType w:val="hybridMultilevel"/>
    <w:tmpl w:val="63180B92"/>
    <w:lvl w:ilvl="0" w:tplc="26BA0E22">
      <w:start w:val="1"/>
      <w:numFmt w:val="decimal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 w:tplc="B0C02DFA">
      <w:start w:val="1"/>
      <w:numFmt w:val="lowerLetter"/>
      <w:lvlText w:val="%2."/>
      <w:lvlJc w:val="left"/>
      <w:pPr>
        <w:ind w:left="1353" w:hanging="360"/>
      </w:pPr>
    </w:lvl>
    <w:lvl w:ilvl="2" w:tplc="26EA3F04">
      <w:start w:val="1"/>
      <w:numFmt w:val="lowerRoman"/>
      <w:lvlText w:val="%3."/>
      <w:lvlJc w:val="right"/>
      <w:pPr>
        <w:ind w:left="2160" w:hanging="180"/>
      </w:pPr>
    </w:lvl>
    <w:lvl w:ilvl="3" w:tplc="F8E4C8D6">
      <w:start w:val="1"/>
      <w:numFmt w:val="decimal"/>
      <w:lvlText w:val="%4."/>
      <w:lvlJc w:val="left"/>
      <w:pPr>
        <w:ind w:left="2880" w:hanging="360"/>
      </w:pPr>
    </w:lvl>
    <w:lvl w:ilvl="4" w:tplc="67185C60">
      <w:start w:val="1"/>
      <w:numFmt w:val="lowerLetter"/>
      <w:lvlText w:val="%5."/>
      <w:lvlJc w:val="left"/>
      <w:pPr>
        <w:ind w:left="3600" w:hanging="360"/>
      </w:pPr>
    </w:lvl>
    <w:lvl w:ilvl="5" w:tplc="3DFAF2F0">
      <w:start w:val="1"/>
      <w:numFmt w:val="lowerRoman"/>
      <w:lvlText w:val="%6."/>
      <w:lvlJc w:val="right"/>
      <w:pPr>
        <w:ind w:left="4320" w:hanging="180"/>
      </w:pPr>
    </w:lvl>
    <w:lvl w:ilvl="6" w:tplc="7EB8CD6C">
      <w:start w:val="1"/>
      <w:numFmt w:val="decimal"/>
      <w:lvlText w:val="%7."/>
      <w:lvlJc w:val="left"/>
      <w:pPr>
        <w:ind w:left="5040" w:hanging="360"/>
      </w:pPr>
    </w:lvl>
    <w:lvl w:ilvl="7" w:tplc="6504E42C">
      <w:start w:val="1"/>
      <w:numFmt w:val="lowerLetter"/>
      <w:lvlText w:val="%8."/>
      <w:lvlJc w:val="left"/>
      <w:pPr>
        <w:ind w:left="5760" w:hanging="360"/>
      </w:pPr>
    </w:lvl>
    <w:lvl w:ilvl="8" w:tplc="F3ACD25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721D7A"/>
    <w:multiLevelType w:val="hybridMultilevel"/>
    <w:tmpl w:val="26422E86"/>
    <w:lvl w:ilvl="0" w:tplc="19EA824A">
      <w:start w:val="1"/>
      <w:numFmt w:val="decimal"/>
      <w:lvlText w:val="%1."/>
      <w:lvlJc w:val="left"/>
      <w:pPr>
        <w:ind w:left="709" w:hanging="360"/>
      </w:pPr>
    </w:lvl>
    <w:lvl w:ilvl="1" w:tplc="B52A996A">
      <w:start w:val="1"/>
      <w:numFmt w:val="lowerLetter"/>
      <w:lvlText w:val="%2."/>
      <w:lvlJc w:val="left"/>
      <w:pPr>
        <w:ind w:left="1429" w:hanging="360"/>
      </w:pPr>
    </w:lvl>
    <w:lvl w:ilvl="2" w:tplc="1AA22064">
      <w:start w:val="1"/>
      <w:numFmt w:val="lowerRoman"/>
      <w:lvlText w:val="%3."/>
      <w:lvlJc w:val="right"/>
      <w:pPr>
        <w:ind w:left="2149" w:hanging="180"/>
      </w:pPr>
    </w:lvl>
    <w:lvl w:ilvl="3" w:tplc="27AA08AA">
      <w:start w:val="1"/>
      <w:numFmt w:val="decimal"/>
      <w:lvlText w:val="%4."/>
      <w:lvlJc w:val="left"/>
      <w:pPr>
        <w:ind w:left="2869" w:hanging="360"/>
      </w:pPr>
    </w:lvl>
    <w:lvl w:ilvl="4" w:tplc="C5C6B1E4">
      <w:start w:val="1"/>
      <w:numFmt w:val="lowerLetter"/>
      <w:lvlText w:val="%5."/>
      <w:lvlJc w:val="left"/>
      <w:pPr>
        <w:ind w:left="3589" w:hanging="360"/>
      </w:pPr>
    </w:lvl>
    <w:lvl w:ilvl="5" w:tplc="F2EA8D5E">
      <w:start w:val="1"/>
      <w:numFmt w:val="lowerRoman"/>
      <w:lvlText w:val="%6."/>
      <w:lvlJc w:val="right"/>
      <w:pPr>
        <w:ind w:left="4309" w:hanging="180"/>
      </w:pPr>
    </w:lvl>
    <w:lvl w:ilvl="6" w:tplc="DB74A574">
      <w:start w:val="1"/>
      <w:numFmt w:val="decimal"/>
      <w:lvlText w:val="%7."/>
      <w:lvlJc w:val="left"/>
      <w:pPr>
        <w:ind w:left="5029" w:hanging="360"/>
      </w:pPr>
    </w:lvl>
    <w:lvl w:ilvl="7" w:tplc="CD9EA8DA">
      <w:start w:val="1"/>
      <w:numFmt w:val="lowerLetter"/>
      <w:lvlText w:val="%8."/>
      <w:lvlJc w:val="left"/>
      <w:pPr>
        <w:ind w:left="5749" w:hanging="360"/>
      </w:pPr>
    </w:lvl>
    <w:lvl w:ilvl="8" w:tplc="5B289234">
      <w:start w:val="1"/>
      <w:numFmt w:val="lowerRoman"/>
      <w:lvlText w:val="%9."/>
      <w:lvlJc w:val="right"/>
      <w:pPr>
        <w:ind w:left="6469" w:hanging="180"/>
      </w:pPr>
    </w:lvl>
  </w:abstractNum>
  <w:abstractNum w:abstractNumId="10" w15:restartNumberingAfterBreak="0">
    <w:nsid w:val="663C5128"/>
    <w:multiLevelType w:val="hybridMultilevel"/>
    <w:tmpl w:val="4AAC32E4"/>
    <w:lvl w:ilvl="0" w:tplc="9AAC3506">
      <w:start w:val="1"/>
      <w:numFmt w:val="decimal"/>
      <w:lvlText w:val="%1."/>
      <w:lvlJc w:val="left"/>
      <w:pPr>
        <w:ind w:left="1417" w:hanging="360"/>
      </w:pPr>
    </w:lvl>
    <w:lvl w:ilvl="1" w:tplc="B552C20A">
      <w:start w:val="1"/>
      <w:numFmt w:val="lowerLetter"/>
      <w:lvlText w:val="%2."/>
      <w:lvlJc w:val="left"/>
      <w:pPr>
        <w:ind w:left="2137" w:hanging="360"/>
      </w:pPr>
    </w:lvl>
    <w:lvl w:ilvl="2" w:tplc="8D0A5EC2">
      <w:start w:val="1"/>
      <w:numFmt w:val="lowerRoman"/>
      <w:lvlText w:val="%3."/>
      <w:lvlJc w:val="right"/>
      <w:pPr>
        <w:ind w:left="2857" w:hanging="180"/>
      </w:pPr>
    </w:lvl>
    <w:lvl w:ilvl="3" w:tplc="BDA60564">
      <w:start w:val="1"/>
      <w:numFmt w:val="decimal"/>
      <w:lvlText w:val="%4."/>
      <w:lvlJc w:val="left"/>
      <w:pPr>
        <w:ind w:left="3577" w:hanging="360"/>
      </w:pPr>
    </w:lvl>
    <w:lvl w:ilvl="4" w:tplc="2904C212">
      <w:start w:val="1"/>
      <w:numFmt w:val="lowerLetter"/>
      <w:lvlText w:val="%5."/>
      <w:lvlJc w:val="left"/>
      <w:pPr>
        <w:ind w:left="4297" w:hanging="360"/>
      </w:pPr>
    </w:lvl>
    <w:lvl w:ilvl="5" w:tplc="D92E7166">
      <w:start w:val="1"/>
      <w:numFmt w:val="lowerRoman"/>
      <w:lvlText w:val="%6."/>
      <w:lvlJc w:val="right"/>
      <w:pPr>
        <w:ind w:left="5017" w:hanging="180"/>
      </w:pPr>
    </w:lvl>
    <w:lvl w:ilvl="6" w:tplc="B6068DAA">
      <w:start w:val="1"/>
      <w:numFmt w:val="decimal"/>
      <w:lvlText w:val="%7."/>
      <w:lvlJc w:val="left"/>
      <w:pPr>
        <w:ind w:left="5737" w:hanging="360"/>
      </w:pPr>
    </w:lvl>
    <w:lvl w:ilvl="7" w:tplc="3F68E7DE">
      <w:start w:val="1"/>
      <w:numFmt w:val="lowerLetter"/>
      <w:lvlText w:val="%8."/>
      <w:lvlJc w:val="left"/>
      <w:pPr>
        <w:ind w:left="6457" w:hanging="360"/>
      </w:pPr>
    </w:lvl>
    <w:lvl w:ilvl="8" w:tplc="D93087CE">
      <w:start w:val="1"/>
      <w:numFmt w:val="lowerRoman"/>
      <w:lvlText w:val="%9."/>
      <w:lvlJc w:val="right"/>
      <w:pPr>
        <w:ind w:left="7177" w:hanging="180"/>
      </w:pPr>
    </w:lvl>
  </w:abstractNum>
  <w:abstractNum w:abstractNumId="11" w15:restartNumberingAfterBreak="0">
    <w:nsid w:val="74535B8B"/>
    <w:multiLevelType w:val="hybridMultilevel"/>
    <w:tmpl w:val="54D4CB36"/>
    <w:lvl w:ilvl="0" w:tplc="576ACF76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8AA8E3D6">
      <w:start w:val="1"/>
      <w:numFmt w:val="lowerLetter"/>
      <w:lvlText w:val="%2."/>
      <w:lvlJc w:val="left"/>
      <w:pPr>
        <w:ind w:left="1440" w:hanging="360"/>
      </w:pPr>
    </w:lvl>
    <w:lvl w:ilvl="2" w:tplc="280832B4">
      <w:start w:val="1"/>
      <w:numFmt w:val="lowerRoman"/>
      <w:lvlText w:val="%3."/>
      <w:lvlJc w:val="right"/>
      <w:pPr>
        <w:ind w:left="2160" w:hanging="180"/>
      </w:pPr>
    </w:lvl>
    <w:lvl w:ilvl="3" w:tplc="8650512A">
      <w:start w:val="1"/>
      <w:numFmt w:val="decimal"/>
      <w:lvlText w:val="%4."/>
      <w:lvlJc w:val="left"/>
      <w:pPr>
        <w:ind w:left="2880" w:hanging="360"/>
      </w:pPr>
    </w:lvl>
    <w:lvl w:ilvl="4" w:tplc="0F989664">
      <w:start w:val="1"/>
      <w:numFmt w:val="lowerLetter"/>
      <w:lvlText w:val="%5."/>
      <w:lvlJc w:val="left"/>
      <w:pPr>
        <w:ind w:left="3600" w:hanging="360"/>
      </w:pPr>
    </w:lvl>
    <w:lvl w:ilvl="5" w:tplc="234C7758">
      <w:start w:val="1"/>
      <w:numFmt w:val="lowerRoman"/>
      <w:lvlText w:val="%6."/>
      <w:lvlJc w:val="right"/>
      <w:pPr>
        <w:ind w:left="4320" w:hanging="180"/>
      </w:pPr>
    </w:lvl>
    <w:lvl w:ilvl="6" w:tplc="058ACCB2">
      <w:start w:val="1"/>
      <w:numFmt w:val="decimal"/>
      <w:lvlText w:val="%7."/>
      <w:lvlJc w:val="left"/>
      <w:pPr>
        <w:ind w:left="5040" w:hanging="360"/>
      </w:pPr>
    </w:lvl>
    <w:lvl w:ilvl="7" w:tplc="6AF48370">
      <w:start w:val="1"/>
      <w:numFmt w:val="lowerLetter"/>
      <w:lvlText w:val="%8."/>
      <w:lvlJc w:val="left"/>
      <w:pPr>
        <w:ind w:left="5760" w:hanging="360"/>
      </w:pPr>
    </w:lvl>
    <w:lvl w:ilvl="8" w:tplc="EFDC656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5F4D0F"/>
    <w:multiLevelType w:val="hybridMultilevel"/>
    <w:tmpl w:val="E20222F2"/>
    <w:lvl w:ilvl="0" w:tplc="DFC2D6A0">
      <w:start w:val="1"/>
      <w:numFmt w:val="decimal"/>
      <w:lvlText w:val="%1."/>
      <w:lvlJc w:val="left"/>
      <w:pPr>
        <w:ind w:left="1417" w:hanging="360"/>
      </w:pPr>
    </w:lvl>
    <w:lvl w:ilvl="1" w:tplc="7960F50A">
      <w:start w:val="1"/>
      <w:numFmt w:val="lowerLetter"/>
      <w:lvlText w:val="%2."/>
      <w:lvlJc w:val="left"/>
      <w:pPr>
        <w:ind w:left="2137" w:hanging="360"/>
      </w:pPr>
    </w:lvl>
    <w:lvl w:ilvl="2" w:tplc="30DE3A2A">
      <w:start w:val="1"/>
      <w:numFmt w:val="lowerRoman"/>
      <w:lvlText w:val="%3."/>
      <w:lvlJc w:val="right"/>
      <w:pPr>
        <w:ind w:left="2857" w:hanging="180"/>
      </w:pPr>
    </w:lvl>
    <w:lvl w:ilvl="3" w:tplc="B73280E8">
      <w:start w:val="1"/>
      <w:numFmt w:val="decimal"/>
      <w:lvlText w:val="%4."/>
      <w:lvlJc w:val="left"/>
      <w:pPr>
        <w:ind w:left="3577" w:hanging="360"/>
      </w:pPr>
    </w:lvl>
    <w:lvl w:ilvl="4" w:tplc="DB18D3AA">
      <w:start w:val="1"/>
      <w:numFmt w:val="lowerLetter"/>
      <w:lvlText w:val="%5."/>
      <w:lvlJc w:val="left"/>
      <w:pPr>
        <w:ind w:left="4297" w:hanging="360"/>
      </w:pPr>
    </w:lvl>
    <w:lvl w:ilvl="5" w:tplc="B60C71A8">
      <w:start w:val="1"/>
      <w:numFmt w:val="lowerRoman"/>
      <w:lvlText w:val="%6."/>
      <w:lvlJc w:val="right"/>
      <w:pPr>
        <w:ind w:left="5017" w:hanging="180"/>
      </w:pPr>
    </w:lvl>
    <w:lvl w:ilvl="6" w:tplc="D0BC7C20">
      <w:start w:val="1"/>
      <w:numFmt w:val="decimal"/>
      <w:lvlText w:val="%7."/>
      <w:lvlJc w:val="left"/>
      <w:pPr>
        <w:ind w:left="5737" w:hanging="360"/>
      </w:pPr>
    </w:lvl>
    <w:lvl w:ilvl="7" w:tplc="73F296B2">
      <w:start w:val="1"/>
      <w:numFmt w:val="lowerLetter"/>
      <w:lvlText w:val="%8."/>
      <w:lvlJc w:val="left"/>
      <w:pPr>
        <w:ind w:left="6457" w:hanging="360"/>
      </w:pPr>
    </w:lvl>
    <w:lvl w:ilvl="8" w:tplc="C1A0C588">
      <w:start w:val="1"/>
      <w:numFmt w:val="lowerRoman"/>
      <w:lvlText w:val="%9."/>
      <w:lvlJc w:val="right"/>
      <w:pPr>
        <w:ind w:left="7177" w:hanging="180"/>
      </w:pPr>
    </w:lvl>
  </w:abstractNum>
  <w:num w:numId="1">
    <w:abstractNumId w:val="8"/>
  </w:num>
  <w:num w:numId="2">
    <w:abstractNumId w:val="9"/>
  </w:num>
  <w:num w:numId="3">
    <w:abstractNumId w:val="11"/>
  </w:num>
  <w:num w:numId="4">
    <w:abstractNumId w:val="2"/>
  </w:num>
  <w:num w:numId="5">
    <w:abstractNumId w:val="4"/>
  </w:num>
  <w:num w:numId="6">
    <w:abstractNumId w:val="1"/>
  </w:num>
  <w:num w:numId="7">
    <w:abstractNumId w:val="10"/>
  </w:num>
  <w:num w:numId="8">
    <w:abstractNumId w:val="0"/>
  </w:num>
  <w:num w:numId="9">
    <w:abstractNumId w:val="7"/>
  </w:num>
  <w:num w:numId="10">
    <w:abstractNumId w:val="6"/>
  </w:num>
  <w:num w:numId="11">
    <w:abstractNumId w:val="12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51F73"/>
    <w:rsid w:val="000553B8"/>
    <w:rsid w:val="00345724"/>
    <w:rsid w:val="003F0E69"/>
    <w:rsid w:val="00451F73"/>
    <w:rsid w:val="005D4438"/>
    <w:rsid w:val="0070392E"/>
    <w:rsid w:val="00851747"/>
    <w:rsid w:val="00A44F30"/>
    <w:rsid w:val="00AD3E88"/>
    <w:rsid w:val="00C83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23EF454A"/>
  <w15:docId w15:val="{DE9B61ED-EF8B-4B08-9D27-325BDF45A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ind w:firstLine="624"/>
      <w:jc w:val="center"/>
      <w:outlineLvl w:val="0"/>
    </w:pPr>
    <w:rPr>
      <w:rFonts w:ascii="Times New Roman" w:hAnsi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  <w:rPr>
      <w:rFonts w:ascii="Arial" w:eastAsia="Arial" w:hAnsi="Arial"/>
      <w:lang w:eastAsia="en-US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link w:val="a8"/>
    <w:qFormat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nhideWhenUsed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semiHidden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e">
    <w:name w:val="Нижний колонтитул Знак"/>
    <w:link w:val="ad"/>
    <w:rPr>
      <w:rFonts w:ascii="Times New Roman" w:eastAsia="Times New Roman" w:hAnsi="Times New Roman" w:cs="Times New Roman"/>
      <w:sz w:val="28"/>
      <w:szCs w:val="20"/>
    </w:rPr>
  </w:style>
  <w:style w:type="paragraph" w:styleId="afa">
    <w:name w:val="Body Text"/>
    <w:basedOn w:val="a"/>
    <w:link w:val="afb"/>
    <w:unhideWhenUsed/>
    <w:pPr>
      <w:spacing w:after="0" w:line="240" w:lineRule="auto"/>
      <w:jc w:val="center"/>
    </w:pPr>
    <w:rPr>
      <w:rFonts w:ascii="Times New Roman" w:hAnsi="Times New Roman"/>
      <w:b/>
      <w:sz w:val="32"/>
      <w:szCs w:val="20"/>
    </w:rPr>
  </w:style>
  <w:style w:type="character" w:customStyle="1" w:styleId="afb">
    <w:name w:val="Основной текст Знак"/>
    <w:link w:val="afa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8">
    <w:name w:val="Подзаголовок Знак"/>
    <w:link w:val="a7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afc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styleId="aff">
    <w:name w:val="Strong"/>
    <w:uiPriority w:val="22"/>
    <w:qFormat/>
    <w:rPr>
      <w:b/>
      <w:bCs/>
    </w:rPr>
  </w:style>
  <w:style w:type="paragraph" w:customStyle="1" w:styleId="ConsPlusNormal">
    <w:name w:val="ConsPlusNormal"/>
    <w:rPr>
      <w:rFonts w:ascii="Times New Roman" w:eastAsia="Calibri" w:hAnsi="Times New Roman"/>
      <w:sz w:val="28"/>
      <w:szCs w:val="28"/>
    </w:rPr>
  </w:style>
  <w:style w:type="paragraph" w:styleId="25">
    <w:name w:val="Body Text 2"/>
    <w:basedOn w:val="a"/>
    <w:link w:val="26"/>
    <w:uiPriority w:val="99"/>
    <w:semiHidden/>
    <w:unhideWhenUsed/>
    <w:pPr>
      <w:spacing w:after="120" w:line="480" w:lineRule="auto"/>
    </w:pPr>
  </w:style>
  <w:style w:type="character" w:customStyle="1" w:styleId="26">
    <w:name w:val="Основной текст 2 Знак"/>
    <w:link w:val="25"/>
    <w:uiPriority w:val="99"/>
    <w:semiHidden/>
    <w:rPr>
      <w:sz w:val="22"/>
      <w:szCs w:val="22"/>
    </w:rPr>
  </w:style>
  <w:style w:type="character" w:customStyle="1" w:styleId="110">
    <w:name w:val="Основной текст (11)_"/>
    <w:link w:val="111"/>
    <w:rPr>
      <w:spacing w:val="-7"/>
      <w:sz w:val="26"/>
      <w:szCs w:val="26"/>
      <w:shd w:val="clear" w:color="auto" w:fill="FFFFFF"/>
    </w:rPr>
  </w:style>
  <w:style w:type="paragraph" w:customStyle="1" w:styleId="111">
    <w:name w:val="Основной текст (11)"/>
    <w:basedOn w:val="a"/>
    <w:link w:val="110"/>
    <w:pPr>
      <w:widowControl w:val="0"/>
      <w:shd w:val="clear" w:color="auto" w:fill="FFFFFF"/>
      <w:spacing w:after="0" w:line="0" w:lineRule="atLeast"/>
      <w:jc w:val="right"/>
    </w:pPr>
    <w:rPr>
      <w:spacing w:val="-7"/>
      <w:sz w:val="26"/>
      <w:szCs w:val="26"/>
    </w:rPr>
  </w:style>
  <w:style w:type="character" w:customStyle="1" w:styleId="120">
    <w:name w:val="Основной текст (12)_"/>
    <w:link w:val="121"/>
    <w:rPr>
      <w:spacing w:val="2"/>
      <w:shd w:val="clear" w:color="auto" w:fill="FFFFFF"/>
    </w:rPr>
  </w:style>
  <w:style w:type="paragraph" w:customStyle="1" w:styleId="121">
    <w:name w:val="Основной текст (12)"/>
    <w:basedOn w:val="a"/>
    <w:link w:val="120"/>
    <w:pPr>
      <w:widowControl w:val="0"/>
      <w:shd w:val="clear" w:color="auto" w:fill="FFFFFF"/>
      <w:spacing w:after="0" w:line="312" w:lineRule="exact"/>
      <w:jc w:val="center"/>
    </w:pPr>
    <w:rPr>
      <w:spacing w:val="2"/>
      <w:sz w:val="20"/>
      <w:szCs w:val="20"/>
    </w:rPr>
  </w:style>
  <w:style w:type="character" w:customStyle="1" w:styleId="18">
    <w:name w:val="Основной текст (18)_"/>
    <w:link w:val="180"/>
    <w:rPr>
      <w:spacing w:val="7"/>
      <w:shd w:val="clear" w:color="auto" w:fill="FFFFFF"/>
    </w:rPr>
  </w:style>
  <w:style w:type="paragraph" w:customStyle="1" w:styleId="180">
    <w:name w:val="Основной текст (18)"/>
    <w:basedOn w:val="a"/>
    <w:link w:val="18"/>
    <w:pPr>
      <w:widowControl w:val="0"/>
      <w:shd w:val="clear" w:color="auto" w:fill="FFFFFF"/>
      <w:spacing w:before="60" w:after="240" w:line="326" w:lineRule="exact"/>
    </w:pPr>
    <w:rPr>
      <w:spacing w:val="7"/>
      <w:sz w:val="20"/>
      <w:szCs w:val="20"/>
    </w:rPr>
  </w:style>
  <w:style w:type="character" w:customStyle="1" w:styleId="fontstyle01">
    <w:name w:val="fontstyle01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82">
    <w:name w:val="Основной текст (8)_"/>
    <w:link w:val="83"/>
    <w:rPr>
      <w:spacing w:val="3"/>
      <w:sz w:val="25"/>
      <w:szCs w:val="25"/>
      <w:shd w:val="clear" w:color="auto" w:fill="FFFFFF"/>
    </w:rPr>
  </w:style>
  <w:style w:type="paragraph" w:customStyle="1" w:styleId="83">
    <w:name w:val="Основной текст (8)"/>
    <w:basedOn w:val="a"/>
    <w:link w:val="82"/>
    <w:pPr>
      <w:widowControl w:val="0"/>
      <w:shd w:val="clear" w:color="auto" w:fill="FFFFFF"/>
      <w:spacing w:after="300" w:line="326" w:lineRule="exact"/>
      <w:jc w:val="center"/>
    </w:pPr>
    <w:rPr>
      <w:spacing w:val="3"/>
      <w:sz w:val="25"/>
      <w:szCs w:val="25"/>
    </w:rPr>
  </w:style>
  <w:style w:type="character" w:customStyle="1" w:styleId="33">
    <w:name w:val="Основной текст (3)_"/>
    <w:link w:val="34"/>
    <w:rPr>
      <w:spacing w:val="3"/>
      <w:shd w:val="clear" w:color="auto" w:fill="FFFFFF"/>
    </w:rPr>
  </w:style>
  <w:style w:type="paragraph" w:customStyle="1" w:styleId="34">
    <w:name w:val="Основной текст (3)"/>
    <w:basedOn w:val="a"/>
    <w:link w:val="33"/>
    <w:pPr>
      <w:widowControl w:val="0"/>
      <w:shd w:val="clear" w:color="auto" w:fill="FFFFFF"/>
      <w:spacing w:before="60" w:after="0" w:line="254" w:lineRule="exact"/>
      <w:jc w:val="center"/>
    </w:pPr>
    <w:rPr>
      <w:spacing w:val="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_budg@zsnso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A90EA16-07CC-4315-9444-573917569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988</Words>
  <Characters>5636</Characters>
  <Application>Microsoft Office Word</Application>
  <DocSecurity>0</DocSecurity>
  <Lines>46</Lines>
  <Paragraphs>13</Paragraphs>
  <ScaleCrop>false</ScaleCrop>
  <Company>ZSNSO</Company>
  <LinksUpToDate>false</LinksUpToDate>
  <CharactersWithSpaces>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lastModifiedBy>Сергеева Татьяна Михайловна</cp:lastModifiedBy>
  <cp:revision>214</cp:revision>
  <dcterms:created xsi:type="dcterms:W3CDTF">2022-11-01T02:55:00Z</dcterms:created>
  <dcterms:modified xsi:type="dcterms:W3CDTF">2025-01-16T08:29:00Z</dcterms:modified>
  <cp:version>1048576</cp:version>
</cp:coreProperties>
</file>