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6D6" w:rsidRDefault="00F5368F" w:rsidP="007846D6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left:0;text-align:left;margin-left:226.65pt;margin-top:0;width:45.9pt;height:51.75p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8" o:title="" cropright="-3615f"/>
          </v:shape>
        </w:pict>
      </w:r>
    </w:p>
    <w:p w:rsidR="007846D6" w:rsidRDefault="007846D6" w:rsidP="007846D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--</w:t>
      </w:r>
    </w:p>
    <w:p w:rsidR="007846D6" w:rsidRDefault="007846D6" w:rsidP="007846D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846D6" w:rsidRDefault="007846D6" w:rsidP="007846D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846D6" w:rsidRDefault="007846D6" w:rsidP="007846D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ЗАКОНОДАТЕЛЬНОЕ СОБРАНИЕ НОВОСИБИРСКОЙ ОБЛАСТИ</w:t>
      </w:r>
    </w:p>
    <w:p w:rsidR="007846D6" w:rsidRDefault="007846D6" w:rsidP="007846D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846D6" w:rsidRDefault="007846D6" w:rsidP="007846D6">
      <w:pPr>
        <w:keepNext/>
        <w:spacing w:after="12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4"/>
          <w:szCs w:val="24"/>
        </w:rPr>
        <w:t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</w:p>
    <w:p w:rsidR="007846D6" w:rsidRDefault="007846D6" w:rsidP="007846D6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7846D6" w:rsidRPr="00F14956" w:rsidTr="00877DF8">
        <w:tc>
          <w:tcPr>
            <w:tcW w:w="104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846D6" w:rsidRDefault="007846D6" w:rsidP="00877DF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Кирова, д. 3, г. Новосибирск, 630007,</w:t>
            </w:r>
          </w:p>
          <w:p w:rsidR="007846D6" w:rsidRDefault="007846D6" w:rsidP="00877DF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.: 8 (383) 296-53-46, 8 (383) 296-53-48</w:t>
            </w:r>
          </w:p>
          <w:p w:rsidR="007846D6" w:rsidRDefault="007846D6" w:rsidP="00877DF8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>, http://www.zsnso.ru</w:t>
            </w:r>
          </w:p>
        </w:tc>
      </w:tr>
    </w:tbl>
    <w:p w:rsidR="007846D6" w:rsidRDefault="007846D6" w:rsidP="007846D6">
      <w:pPr>
        <w:tabs>
          <w:tab w:val="center" w:pos="4536"/>
          <w:tab w:val="right" w:pos="907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val="en-US"/>
        </w:rPr>
      </w:pPr>
    </w:p>
    <w:p w:rsidR="007846D6" w:rsidRDefault="00F5368F" w:rsidP="007846D6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0"/>
        </w:rPr>
      </w:pPr>
      <w:r>
        <w:rPr>
          <w:noProof/>
        </w:rPr>
        <w:pict>
          <v:line id="_x0000_s1037" style="position:absolute;left:0;text-align:left;flip:y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.3pt" to="514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OtMpgEAACkDAAAOAAAAZHJzL2Uyb0RvYy54bWysUktvEzEQviPxHyzfyXqDUmCVTQ+tyoVH&#10;JQrXyvEja8n2WB43u/n3jN0QKrghfBjtvL6d75vZXi/Bs6PJ6CCOvF8JzkxUoF08jPz7w92b95xh&#10;kVFLD9GM/GSQX+9ev9rOaTBrmMBrkxmBRBzmNPKplDR0HarJBIkrSCZS0kIOspCbD53Ocib04Lu1&#10;EFfdDFmnDMogUvT2Ocl3Dd9ao8pXa9EU5kdOs5Vmc7P7arvdVg6HLNPk1HkM+Q9TBOki/fQCdSuL&#10;ZE/Z/QUVnMqAYMtKQejAWqdM40BsevEHm2+TTKZxIXEwXWTC/wervhzvM3N65GvOogy0osdF0HvE&#10;XrzdVH3mhAOV3cT7fPYwUc9+/gyayuVTgUZ9sTkw6136QYfQIkSPLU3r00VrsxSmKHi16Te9oJUo&#10;yvXrd20VnRwqShUyZSwfDQRWP0buXaxKyEEeP2GhOaj0V0kNR7hz3rdt+shmgvwgNqJ1IHina7bW&#10;YT7sb3xmR1kPor3KkdBelJHnIwUr88r1WYM96FOToMVpH63tfDt14S/91v37wnc/AQAA//8DAFBL&#10;AwQUAAYACAAAACEA0p/fJ9oAAAAGAQAADwAAAGRycy9kb3ducmV2LnhtbEyOwU7DMBBE70j8g7VI&#10;XCpqk0OJQpyqQqISUjm05QO28TYJjddR7Lbh79me4LTamdHMK5eT79WFxtgFtvA8N6CI6+A6bix8&#10;7d+fclAxITvsA5OFH4qwrO7vSixcuPKWLrvUKCnhWKCFNqWh0DrWLXmM8zAQi3cMo8ck79hoN+JV&#10;yn2vM2MW2mPHstDiQG8t1afd2VuIM958bjcyuic6mu/ZsF77D2sfH6bVK6hEU/oLww1f0KESpkM4&#10;s4uqt5C9SFDOAtTNNVkuwkGEHHRV6v/41S8AAAD//wMAUEsBAi0AFAAGAAgAAAAhALaDOJL+AAAA&#10;4QEAABMAAAAAAAAAAAAAAAAAAAAAAFtDb250ZW50X1R5cGVzXS54bWxQSwECLQAUAAYACAAAACEA&#10;OP0h/9YAAACUAQAACwAAAAAAAAAAAAAAAAAvAQAAX3JlbHMvLnJlbHNQSwECLQAUAAYACAAAACEA&#10;wbTrTKYBAAApAwAADgAAAAAAAAAAAAAAAAAuAgAAZHJzL2Uyb0RvYy54bWxQSwECLQAUAAYACAAA&#10;ACEA0p/fJ9oAAAAGAQAADwAAAAAAAAAAAAAAAAAABAAAZHJzL2Rvd25yZXYueG1sUEsFBgAAAAAE&#10;AAQA8wAAAAcFAAAAAA==&#10;" strokeweight="1.5pt"/>
        </w:pict>
      </w:r>
      <w:r w:rsidR="007846D6">
        <w:rPr>
          <w:rFonts w:ascii="Times New Roman" w:hAnsi="Times New Roman"/>
          <w:sz w:val="28"/>
          <w:szCs w:val="20"/>
        </w:rPr>
        <w:t>№ 1</w:t>
      </w:r>
      <w:r w:rsidR="00672F98">
        <w:rPr>
          <w:rFonts w:ascii="Times New Roman" w:hAnsi="Times New Roman"/>
          <w:sz w:val="28"/>
          <w:szCs w:val="20"/>
        </w:rPr>
        <w:t>5</w:t>
      </w:r>
    </w:p>
    <w:p w:rsidR="007846D6" w:rsidRDefault="007846D6" w:rsidP="007846D6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846D6" w:rsidRDefault="007846D6" w:rsidP="007846D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7846D6" w:rsidRDefault="007846D6" w:rsidP="007846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</w:t>
      </w:r>
    </w:p>
    <w:p w:rsidR="007846D6" w:rsidRDefault="007846D6" w:rsidP="007846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 w:rsidR="00B049A1">
        <w:rPr>
          <w:rFonts w:ascii="Times New Roman" w:hAnsi="Times New Roman"/>
          <w:b/>
          <w:sz w:val="28"/>
          <w:szCs w:val="28"/>
        </w:rPr>
        <w:t>28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B049A1">
        <w:rPr>
          <w:rFonts w:ascii="Times New Roman" w:hAnsi="Times New Roman"/>
          <w:b/>
          <w:sz w:val="28"/>
          <w:szCs w:val="28"/>
        </w:rPr>
        <w:t>ноя</w:t>
      </w:r>
      <w:r>
        <w:rPr>
          <w:rFonts w:ascii="Times New Roman" w:hAnsi="Times New Roman"/>
          <w:b/>
          <w:sz w:val="28"/>
          <w:szCs w:val="28"/>
        </w:rPr>
        <w:t>бря 2024 года</w:t>
      </w:r>
    </w:p>
    <w:p w:rsidR="007846D6" w:rsidRPr="007846D6" w:rsidRDefault="007846D6" w:rsidP="007846D6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7846D6">
        <w:rPr>
          <w:rFonts w:ascii="Times New Roman" w:hAnsi="Times New Roman"/>
          <w:sz w:val="28"/>
          <w:szCs w:val="28"/>
        </w:rPr>
        <w:t>в перерыве сессии</w:t>
      </w:r>
    </w:p>
    <w:p w:rsidR="007846D6" w:rsidRPr="007846D6" w:rsidRDefault="007846D6" w:rsidP="007846D6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 w:rsidRPr="007846D6">
        <w:rPr>
          <w:rFonts w:ascii="Times New Roman" w:hAnsi="Times New Roman"/>
          <w:sz w:val="28"/>
          <w:szCs w:val="28"/>
        </w:rPr>
        <w:t>г. Новосибирск, ул. Кирова, 3</w:t>
      </w:r>
    </w:p>
    <w:p w:rsidR="007846D6" w:rsidRDefault="007846D6" w:rsidP="007846D6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 w:rsidRPr="007846D6">
        <w:rPr>
          <w:rFonts w:ascii="Times New Roman" w:hAnsi="Times New Roman"/>
          <w:sz w:val="28"/>
          <w:szCs w:val="28"/>
        </w:rPr>
        <w:t>малый зал</w:t>
      </w:r>
    </w:p>
    <w:p w:rsidR="007846D6" w:rsidRDefault="007846D6" w:rsidP="007846D6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7846D6" w:rsidRDefault="00B86AD2" w:rsidP="007846D6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4B4C">
        <w:rPr>
          <w:rFonts w:ascii="Times New Roman" w:hAnsi="Times New Roman"/>
          <w:b/>
          <w:sz w:val="28"/>
          <w:szCs w:val="28"/>
        </w:rPr>
        <w:t>Приглашенные</w:t>
      </w:r>
      <w:r w:rsidRPr="00F63262">
        <w:rPr>
          <w:rFonts w:ascii="Times New Roman" w:hAnsi="Times New Roman"/>
          <w:b/>
          <w:sz w:val="28"/>
          <w:szCs w:val="28"/>
        </w:rPr>
        <w:t>:</w:t>
      </w:r>
      <w:r w:rsidRPr="00F632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22 человека (список прилагается)</w:t>
      </w:r>
    </w:p>
    <w:p w:rsidR="007846D6" w:rsidRDefault="007846D6" w:rsidP="007846D6"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</w:p>
    <w:p w:rsidR="007846D6" w:rsidRDefault="007846D6" w:rsidP="007846D6"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 О повестке дня и порядке работы заседания комитета.</w:t>
      </w:r>
    </w:p>
    <w:p w:rsidR="007846D6" w:rsidRDefault="007846D6" w:rsidP="007846D6"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Николаев Федор Анатольевич – председатель комитета</w:t>
      </w:r>
    </w:p>
    <w:p w:rsidR="007846D6" w:rsidRDefault="007846D6" w:rsidP="007846D6">
      <w:pPr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</w:p>
    <w:p w:rsidR="00B86AD2" w:rsidRPr="005303C3" w:rsidRDefault="00B86AD2" w:rsidP="00B86AD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303C3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 </w:t>
      </w:r>
      <w:r w:rsidRPr="005303C3"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</w:t>
      </w:r>
      <w:r>
        <w:rPr>
          <w:rFonts w:ascii="Times New Roman" w:hAnsi="Times New Roman"/>
          <w:b/>
          <w:sz w:val="28"/>
          <w:szCs w:val="28"/>
        </w:rPr>
        <w:t xml:space="preserve">«О внесении изменений в Закон Новосибирской области </w:t>
      </w:r>
      <w:r w:rsidRPr="005303C3">
        <w:rPr>
          <w:rFonts w:ascii="Times New Roman" w:hAnsi="Times New Roman"/>
          <w:b/>
          <w:sz w:val="28"/>
          <w:szCs w:val="28"/>
        </w:rPr>
        <w:t>«Об областном бюджете Новосибирской области на 202</w:t>
      </w:r>
      <w:r>
        <w:rPr>
          <w:rFonts w:ascii="Times New Roman" w:hAnsi="Times New Roman"/>
          <w:b/>
          <w:sz w:val="28"/>
          <w:szCs w:val="28"/>
        </w:rPr>
        <w:t>4</w:t>
      </w:r>
      <w:r w:rsidRPr="005303C3">
        <w:rPr>
          <w:rFonts w:ascii="Times New Roman" w:hAnsi="Times New Roman"/>
          <w:b/>
          <w:sz w:val="28"/>
          <w:szCs w:val="28"/>
        </w:rPr>
        <w:t xml:space="preserve"> год и плановый период 202</w:t>
      </w:r>
      <w:r>
        <w:rPr>
          <w:rFonts w:ascii="Times New Roman" w:hAnsi="Times New Roman"/>
          <w:b/>
          <w:sz w:val="28"/>
          <w:szCs w:val="28"/>
        </w:rPr>
        <w:t>5</w:t>
      </w:r>
      <w:r w:rsidRPr="005303C3">
        <w:rPr>
          <w:rFonts w:ascii="Times New Roman" w:hAnsi="Times New Roman"/>
          <w:b/>
          <w:sz w:val="28"/>
          <w:szCs w:val="28"/>
        </w:rPr>
        <w:t xml:space="preserve"> и 202</w:t>
      </w:r>
      <w:r>
        <w:rPr>
          <w:rFonts w:ascii="Times New Roman" w:hAnsi="Times New Roman"/>
          <w:b/>
          <w:sz w:val="28"/>
          <w:szCs w:val="28"/>
        </w:rPr>
        <w:t>6</w:t>
      </w:r>
      <w:r w:rsidRPr="005303C3">
        <w:rPr>
          <w:rFonts w:ascii="Times New Roman" w:hAnsi="Times New Roman"/>
          <w:b/>
          <w:sz w:val="28"/>
          <w:szCs w:val="28"/>
        </w:rPr>
        <w:t xml:space="preserve"> годов», </w:t>
      </w:r>
      <w:r>
        <w:rPr>
          <w:rFonts w:ascii="Times New Roman" w:hAnsi="Times New Roman"/>
          <w:b/>
          <w:sz w:val="28"/>
          <w:szCs w:val="28"/>
        </w:rPr>
        <w:t>втор</w:t>
      </w:r>
      <w:r w:rsidRPr="005303C3">
        <w:rPr>
          <w:rFonts w:ascii="Times New Roman" w:hAnsi="Times New Roman"/>
          <w:b/>
          <w:sz w:val="28"/>
          <w:szCs w:val="28"/>
        </w:rPr>
        <w:t xml:space="preserve">ое чтение. </w:t>
      </w:r>
      <w:r>
        <w:rPr>
          <w:rFonts w:ascii="Times New Roman" w:hAnsi="Times New Roman"/>
          <w:b/>
          <w:sz w:val="28"/>
          <w:szCs w:val="28"/>
        </w:rPr>
        <w:t>Рассмотрение поправок субъектов права законодательной инициативы.</w:t>
      </w:r>
    </w:p>
    <w:p w:rsidR="00B86AD2" w:rsidRDefault="00B86AD2" w:rsidP="00B86AD2"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</w:rPr>
      </w:pPr>
      <w:r w:rsidRPr="003B4897"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>Николаев Федор Анатольевич – председатель комитета</w:t>
      </w:r>
    </w:p>
    <w:p w:rsidR="00B86AD2" w:rsidRDefault="00B86AD2" w:rsidP="007846D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846D6" w:rsidRPr="003B4897" w:rsidRDefault="00B86AD2" w:rsidP="007846D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</w:t>
      </w:r>
      <w:r w:rsidR="007846D6" w:rsidRPr="003B4897">
        <w:rPr>
          <w:rFonts w:ascii="Times New Roman" w:hAnsi="Times New Roman"/>
          <w:b/>
          <w:bCs/>
          <w:sz w:val="28"/>
          <w:szCs w:val="28"/>
        </w:rPr>
        <w:t>.  </w:t>
      </w:r>
      <w:hyperlink r:id="rId10" w:history="1">
        <w:r w:rsidR="007846D6" w:rsidRPr="003B4897">
          <w:rPr>
            <w:rFonts w:ascii="Times New Roman" w:hAnsi="Times New Roman"/>
            <w:b/>
            <w:bCs/>
            <w:sz w:val="28"/>
            <w:szCs w:val="28"/>
          </w:rPr>
          <w:t>О проекте закона Новосибирской области «О приостановлении действия частей 2 и 2.1 статьи 22 Закона Новосибирской области «О бюджетном процессе в Новосибирской области» и регулировании отдельных бюджетных правоотношений в Новосибирской области»</w:t>
        </w:r>
      </w:hyperlink>
      <w:r w:rsidR="007846D6" w:rsidRPr="003B489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672F98">
        <w:rPr>
          <w:rFonts w:ascii="Times New Roman" w:hAnsi="Times New Roman"/>
          <w:b/>
          <w:bCs/>
          <w:sz w:val="28"/>
          <w:szCs w:val="28"/>
        </w:rPr>
        <w:t>втор</w:t>
      </w:r>
      <w:r w:rsidR="007846D6" w:rsidRPr="003B4897">
        <w:rPr>
          <w:rFonts w:ascii="Times New Roman" w:hAnsi="Times New Roman"/>
          <w:b/>
          <w:bCs/>
          <w:sz w:val="28"/>
          <w:szCs w:val="28"/>
        </w:rPr>
        <w:t xml:space="preserve">ое чтение. </w:t>
      </w:r>
    </w:p>
    <w:p w:rsidR="00672F98" w:rsidRDefault="00672F98" w:rsidP="00672F98"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Николаев Федор Анатольевич – председатель комитета</w:t>
      </w:r>
    </w:p>
    <w:p w:rsidR="007846D6" w:rsidRDefault="007846D6" w:rsidP="007846D6"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</w:rPr>
      </w:pPr>
    </w:p>
    <w:p w:rsidR="007846D6" w:rsidRPr="00B049A1" w:rsidRDefault="007846D6" w:rsidP="00B049A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B049A1">
        <w:rPr>
          <w:rFonts w:ascii="Times New Roman" w:hAnsi="Times New Roman"/>
          <w:b/>
          <w:sz w:val="28"/>
          <w:szCs w:val="28"/>
        </w:rPr>
        <w:t>4. О проекте федерального закона № 743856-8 «О внесении изменений в Федеральный закон «О несостоятельности (банкротстве)</w:t>
      </w:r>
      <w:r w:rsidR="00B049A1" w:rsidRPr="00B049A1">
        <w:rPr>
          <w:rFonts w:ascii="Times New Roman" w:hAnsi="Times New Roman"/>
          <w:b/>
          <w:sz w:val="28"/>
          <w:szCs w:val="28"/>
        </w:rPr>
        <w:t>».</w:t>
      </w:r>
    </w:p>
    <w:p w:rsidR="00B049A1" w:rsidRDefault="00B049A1" w:rsidP="00B049A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Диденко Ирина Валериевна – заместитель Председателя Законодательного Собрания Новосибирской области – депутат комитета</w:t>
      </w:r>
    </w:p>
    <w:p w:rsidR="007846D6" w:rsidRPr="003B4897" w:rsidRDefault="007846D6" w:rsidP="007846D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846D6" w:rsidRDefault="007846D6" w:rsidP="007846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46D6" w:rsidRDefault="007846D6" w:rsidP="007846D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Ф.А. Николаев</w:t>
      </w:r>
    </w:p>
    <w:p w:rsidR="00672F98" w:rsidRDefault="00672F9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 w:rsidR="00E30B2A">
        <w:rPr>
          <w:rFonts w:ascii="Times New Roman" w:hAnsi="Times New Roman"/>
          <w:sz w:val="28"/>
          <w:szCs w:val="28"/>
        </w:rPr>
        <w:t>1</w:t>
      </w:r>
      <w:r w:rsidR="00F14956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комитета</w:t>
      </w: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B049A1">
        <w:rPr>
          <w:rFonts w:ascii="Times New Roman" w:hAnsi="Times New Roman"/>
          <w:sz w:val="28"/>
          <w:szCs w:val="28"/>
        </w:rPr>
        <w:t>28</w:t>
      </w:r>
      <w:r>
        <w:rPr>
          <w:rFonts w:ascii="Times New Roman" w:hAnsi="Times New Roman"/>
          <w:sz w:val="28"/>
          <w:szCs w:val="28"/>
        </w:rPr>
        <w:t xml:space="preserve"> </w:t>
      </w:r>
      <w:r w:rsidR="00B86AD2">
        <w:rPr>
          <w:rFonts w:ascii="Times New Roman" w:hAnsi="Times New Roman"/>
          <w:sz w:val="28"/>
          <w:szCs w:val="28"/>
        </w:rPr>
        <w:t>ноя</w:t>
      </w:r>
      <w:r w:rsidR="00A031FB">
        <w:rPr>
          <w:rFonts w:ascii="Times New Roman" w:hAnsi="Times New Roman"/>
          <w:sz w:val="28"/>
          <w:szCs w:val="28"/>
        </w:rPr>
        <w:t>б</w:t>
      </w:r>
      <w:r w:rsidR="00E30B2A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я 2024 года</w:t>
      </w: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приглашенных</w:t>
      </w:r>
    </w:p>
    <w:p w:rsidR="008A2175" w:rsidRDefault="008A217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</w:p>
    <w:p w:rsidR="00804CCD" w:rsidRDefault="00804CC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Бахарева Елена Викторовна – министр труда и социального развития Новосибирской области</w:t>
      </w:r>
    </w:p>
    <w:p w:rsidR="004922EB" w:rsidRPr="008B4315" w:rsidRDefault="004922EB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Богомолов Дмитрий Николаевич – министр строительства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Варда Татьяна Александровна – начальник департамента по правовым вопросам аппарата Законодательного Собрания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Гончаров Андрей Александрович – министр промышленности, торговли и развития предпринимательства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Деркач Татьяна Николаевна – министр юстиции Новосибирской области</w:t>
      </w:r>
      <w:r w:rsidR="008D6776">
        <w:rPr>
          <w:rFonts w:ascii="Times New Roman" w:hAnsi="Times New Roman"/>
          <w:sz w:val="28"/>
          <w:szCs w:val="28"/>
        </w:rPr>
        <w:t xml:space="preserve"> </w:t>
      </w:r>
    </w:p>
    <w:p w:rsidR="008D6776" w:rsidRDefault="008D6776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Жафярова Мария Наильевна – министр образования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Знатков Владимир Михайлович – первый заместитель Председателя Правительства Новосибирской области</w:t>
      </w:r>
    </w:p>
    <w:p w:rsidR="00EF5639" w:rsidRPr="008B4315" w:rsidRDefault="00EF563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Заблоцкий Ростислав Михайлович – </w:t>
      </w:r>
      <w:r w:rsidR="00835725">
        <w:rPr>
          <w:rFonts w:ascii="Times New Roman" w:hAnsi="Times New Roman"/>
          <w:sz w:val="28"/>
          <w:szCs w:val="28"/>
        </w:rPr>
        <w:t xml:space="preserve">и.о. </w:t>
      </w:r>
      <w:r>
        <w:rPr>
          <w:rFonts w:ascii="Times New Roman" w:hAnsi="Times New Roman"/>
          <w:sz w:val="28"/>
          <w:szCs w:val="28"/>
        </w:rPr>
        <w:t>министр</w:t>
      </w:r>
      <w:r w:rsidR="0083572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здравоохранения Новосибирской области</w:t>
      </w:r>
    </w:p>
    <w:p w:rsidR="00BD535D" w:rsidRDefault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Карпов Владимир Яковлевич – заместитель Председателя Законодательного Собрания Новосибирской области</w:t>
      </w:r>
    </w:p>
    <w:p w:rsidR="00E53BF5" w:rsidRDefault="00E53BF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Клемешов Олег Петрович – заместитель Губернатора Новосибирской области</w:t>
      </w:r>
    </w:p>
    <w:p w:rsidR="008A2175" w:rsidRDefault="00534E12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443D">
        <w:rPr>
          <w:rFonts w:ascii="Times New Roman" w:hAnsi="Times New Roman"/>
          <w:sz w:val="28"/>
          <w:szCs w:val="28"/>
        </w:rPr>
        <w:t>Кирилов Денис Юрьев</w:t>
      </w:r>
      <w:r w:rsidR="00345ABE" w:rsidRPr="00BD443D">
        <w:rPr>
          <w:rFonts w:ascii="Times New Roman" w:hAnsi="Times New Roman"/>
          <w:sz w:val="28"/>
          <w:szCs w:val="28"/>
        </w:rPr>
        <w:t xml:space="preserve">ич – </w:t>
      </w:r>
      <w:r w:rsidRPr="00BD443D">
        <w:rPr>
          <w:rFonts w:ascii="Times New Roman" w:hAnsi="Times New Roman"/>
          <w:sz w:val="28"/>
          <w:szCs w:val="28"/>
        </w:rPr>
        <w:t xml:space="preserve">руководитель аппарата </w:t>
      </w:r>
      <w:r w:rsidR="00345ABE" w:rsidRPr="00BD443D">
        <w:rPr>
          <w:rFonts w:ascii="Times New Roman" w:hAnsi="Times New Roman"/>
          <w:sz w:val="28"/>
          <w:szCs w:val="28"/>
        </w:rPr>
        <w:t>уполномоченн</w:t>
      </w:r>
      <w:r w:rsidRPr="00BD443D">
        <w:rPr>
          <w:rFonts w:ascii="Times New Roman" w:hAnsi="Times New Roman"/>
          <w:sz w:val="28"/>
          <w:szCs w:val="28"/>
        </w:rPr>
        <w:t>ого</w:t>
      </w:r>
      <w:r w:rsidR="00345ABE" w:rsidRPr="00BD443D">
        <w:rPr>
          <w:rFonts w:ascii="Times New Roman" w:hAnsi="Times New Roman"/>
          <w:sz w:val="28"/>
          <w:szCs w:val="28"/>
        </w:rPr>
        <w:t xml:space="preserve"> по защите прав предпринимателей в Новосибирской области</w:t>
      </w:r>
    </w:p>
    <w:p w:rsidR="004922EB" w:rsidRPr="00BD443D" w:rsidRDefault="004922EB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Костылевский Анатолий Викторович – министр транспорта и дорожного хозяйства Новосибирской области</w:t>
      </w:r>
    </w:p>
    <w:p w:rsidR="00BD535D" w:rsidRDefault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Морозов Геннадий Геннадьевич – руководитель Управления Федеральной налоговой службы России по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Украинцева Дарья Александровна – член Общественного совета при Законодательном Собрании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Панферов Андрей Борисович – первый заместитель Председателя Законодательного Собрания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Решетников Лев Николаевич – министр экономического развития Новосибирской области</w:t>
      </w:r>
    </w:p>
    <w:p w:rsidR="00BD535D" w:rsidRDefault="00345ABE" w:rsidP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</w:t>
      </w:r>
      <w:r w:rsidR="00BD535D" w:rsidRPr="008B4315">
        <w:rPr>
          <w:rFonts w:ascii="Times New Roman" w:hAnsi="Times New Roman"/>
          <w:sz w:val="28"/>
          <w:szCs w:val="28"/>
        </w:rPr>
        <w:t xml:space="preserve"> </w:t>
      </w:r>
    </w:p>
    <w:p w:rsidR="00E53BF5" w:rsidRPr="008B4315" w:rsidRDefault="00E53BF5" w:rsidP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Хальзов Константин Васильевич – заместитель Губернатора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Шимкив Андрей Иванович - Председатель Законодательного Собрания Новосибирской области</w:t>
      </w:r>
    </w:p>
    <w:p w:rsidR="008A2175" w:rsidRDefault="008A21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8A2175" w:rsidRDefault="008A2175">
      <w:pPr>
        <w:rPr>
          <w:rFonts w:ascii="Times New Roman" w:hAnsi="Times New Roman"/>
          <w:sz w:val="28"/>
          <w:szCs w:val="28"/>
        </w:rPr>
      </w:pPr>
    </w:p>
    <w:sectPr w:rsidR="008A2175" w:rsidSect="00B86AD2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68F" w:rsidRDefault="00F5368F">
      <w:pPr>
        <w:spacing w:after="0" w:line="240" w:lineRule="auto"/>
      </w:pPr>
      <w:r>
        <w:separator/>
      </w:r>
    </w:p>
  </w:endnote>
  <w:endnote w:type="continuationSeparator" w:id="0">
    <w:p w:rsidR="00F5368F" w:rsidRDefault="00F53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auto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68F" w:rsidRDefault="00F5368F">
      <w:pPr>
        <w:spacing w:after="0" w:line="240" w:lineRule="auto"/>
      </w:pPr>
      <w:r>
        <w:separator/>
      </w:r>
    </w:p>
  </w:footnote>
  <w:footnote w:type="continuationSeparator" w:id="0">
    <w:p w:rsidR="00F5368F" w:rsidRDefault="00F536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F69EB"/>
    <w:multiLevelType w:val="hybridMultilevel"/>
    <w:tmpl w:val="5F12A65A"/>
    <w:lvl w:ilvl="0" w:tplc="437E8C3A">
      <w:start w:val="1"/>
      <w:numFmt w:val="decimal"/>
      <w:lvlText w:val="%1."/>
      <w:lvlJc w:val="left"/>
      <w:pPr>
        <w:ind w:left="709" w:hanging="360"/>
      </w:pPr>
    </w:lvl>
    <w:lvl w:ilvl="1" w:tplc="2D14B7DE">
      <w:start w:val="1"/>
      <w:numFmt w:val="lowerLetter"/>
      <w:lvlText w:val="%2."/>
      <w:lvlJc w:val="left"/>
      <w:pPr>
        <w:ind w:left="1429" w:hanging="360"/>
      </w:pPr>
    </w:lvl>
    <w:lvl w:ilvl="2" w:tplc="491E7D26">
      <w:start w:val="1"/>
      <w:numFmt w:val="lowerRoman"/>
      <w:lvlText w:val="%3."/>
      <w:lvlJc w:val="right"/>
      <w:pPr>
        <w:ind w:left="2149" w:hanging="180"/>
      </w:pPr>
    </w:lvl>
    <w:lvl w:ilvl="3" w:tplc="8AECEF98">
      <w:start w:val="1"/>
      <w:numFmt w:val="decimal"/>
      <w:lvlText w:val="%4."/>
      <w:lvlJc w:val="left"/>
      <w:pPr>
        <w:ind w:left="2869" w:hanging="360"/>
      </w:pPr>
    </w:lvl>
    <w:lvl w:ilvl="4" w:tplc="48F08E24">
      <w:start w:val="1"/>
      <w:numFmt w:val="lowerLetter"/>
      <w:lvlText w:val="%5."/>
      <w:lvlJc w:val="left"/>
      <w:pPr>
        <w:ind w:left="3589" w:hanging="360"/>
      </w:pPr>
    </w:lvl>
    <w:lvl w:ilvl="5" w:tplc="797CF36A">
      <w:start w:val="1"/>
      <w:numFmt w:val="lowerRoman"/>
      <w:lvlText w:val="%6."/>
      <w:lvlJc w:val="right"/>
      <w:pPr>
        <w:ind w:left="4309" w:hanging="180"/>
      </w:pPr>
    </w:lvl>
    <w:lvl w:ilvl="6" w:tplc="E5B26952">
      <w:start w:val="1"/>
      <w:numFmt w:val="decimal"/>
      <w:lvlText w:val="%7."/>
      <w:lvlJc w:val="left"/>
      <w:pPr>
        <w:ind w:left="5029" w:hanging="360"/>
      </w:pPr>
    </w:lvl>
    <w:lvl w:ilvl="7" w:tplc="CF8E12C8">
      <w:start w:val="1"/>
      <w:numFmt w:val="lowerLetter"/>
      <w:lvlText w:val="%8."/>
      <w:lvlJc w:val="left"/>
      <w:pPr>
        <w:ind w:left="5749" w:hanging="360"/>
      </w:pPr>
    </w:lvl>
    <w:lvl w:ilvl="8" w:tplc="CB9A8CBE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3A407985"/>
    <w:multiLevelType w:val="hybridMultilevel"/>
    <w:tmpl w:val="5ECACD5A"/>
    <w:lvl w:ilvl="0" w:tplc="71880A92">
      <w:start w:val="1"/>
      <w:numFmt w:val="decimal"/>
      <w:lvlText w:val="%1."/>
      <w:lvlJc w:val="left"/>
      <w:pPr>
        <w:ind w:left="1417" w:hanging="360"/>
      </w:pPr>
    </w:lvl>
    <w:lvl w:ilvl="1" w:tplc="DC40FFF0">
      <w:start w:val="1"/>
      <w:numFmt w:val="lowerLetter"/>
      <w:lvlText w:val="%2."/>
      <w:lvlJc w:val="left"/>
      <w:pPr>
        <w:ind w:left="2137" w:hanging="360"/>
      </w:pPr>
    </w:lvl>
    <w:lvl w:ilvl="2" w:tplc="456E0510">
      <w:start w:val="1"/>
      <w:numFmt w:val="lowerRoman"/>
      <w:lvlText w:val="%3."/>
      <w:lvlJc w:val="right"/>
      <w:pPr>
        <w:ind w:left="2857" w:hanging="180"/>
      </w:pPr>
    </w:lvl>
    <w:lvl w:ilvl="3" w:tplc="84484AD8">
      <w:start w:val="1"/>
      <w:numFmt w:val="decimal"/>
      <w:lvlText w:val="%4."/>
      <w:lvlJc w:val="left"/>
      <w:pPr>
        <w:ind w:left="3577" w:hanging="360"/>
      </w:pPr>
    </w:lvl>
    <w:lvl w:ilvl="4" w:tplc="CA084736">
      <w:start w:val="1"/>
      <w:numFmt w:val="lowerLetter"/>
      <w:lvlText w:val="%5."/>
      <w:lvlJc w:val="left"/>
      <w:pPr>
        <w:ind w:left="4297" w:hanging="360"/>
      </w:pPr>
    </w:lvl>
    <w:lvl w:ilvl="5" w:tplc="79706224">
      <w:start w:val="1"/>
      <w:numFmt w:val="lowerRoman"/>
      <w:lvlText w:val="%6."/>
      <w:lvlJc w:val="right"/>
      <w:pPr>
        <w:ind w:left="5017" w:hanging="180"/>
      </w:pPr>
    </w:lvl>
    <w:lvl w:ilvl="6" w:tplc="998C2966">
      <w:start w:val="1"/>
      <w:numFmt w:val="decimal"/>
      <w:lvlText w:val="%7."/>
      <w:lvlJc w:val="left"/>
      <w:pPr>
        <w:ind w:left="5737" w:hanging="360"/>
      </w:pPr>
    </w:lvl>
    <w:lvl w:ilvl="7" w:tplc="786A0236">
      <w:start w:val="1"/>
      <w:numFmt w:val="lowerLetter"/>
      <w:lvlText w:val="%8."/>
      <w:lvlJc w:val="left"/>
      <w:pPr>
        <w:ind w:left="6457" w:hanging="360"/>
      </w:pPr>
    </w:lvl>
    <w:lvl w:ilvl="8" w:tplc="42E47884">
      <w:start w:val="1"/>
      <w:numFmt w:val="lowerRoman"/>
      <w:lvlText w:val="%9."/>
      <w:lvlJc w:val="right"/>
      <w:pPr>
        <w:ind w:left="7177" w:hanging="180"/>
      </w:pPr>
    </w:lvl>
  </w:abstractNum>
  <w:abstractNum w:abstractNumId="2" w15:restartNumberingAfterBreak="0">
    <w:nsid w:val="543C4421"/>
    <w:multiLevelType w:val="hybridMultilevel"/>
    <w:tmpl w:val="E848B7DC"/>
    <w:lvl w:ilvl="0" w:tplc="F63C0782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859EA436">
      <w:start w:val="1"/>
      <w:numFmt w:val="lowerLetter"/>
      <w:lvlText w:val="%2."/>
      <w:lvlJc w:val="left"/>
      <w:pPr>
        <w:ind w:left="1440" w:hanging="360"/>
      </w:pPr>
    </w:lvl>
    <w:lvl w:ilvl="2" w:tplc="3154E1B8">
      <w:start w:val="1"/>
      <w:numFmt w:val="lowerRoman"/>
      <w:lvlText w:val="%3."/>
      <w:lvlJc w:val="right"/>
      <w:pPr>
        <w:ind w:left="2160" w:hanging="180"/>
      </w:pPr>
    </w:lvl>
    <w:lvl w:ilvl="3" w:tplc="ED66E104">
      <w:start w:val="1"/>
      <w:numFmt w:val="decimal"/>
      <w:lvlText w:val="%4."/>
      <w:lvlJc w:val="left"/>
      <w:pPr>
        <w:ind w:left="2880" w:hanging="360"/>
      </w:pPr>
    </w:lvl>
    <w:lvl w:ilvl="4" w:tplc="F3AA4FF2">
      <w:start w:val="1"/>
      <w:numFmt w:val="lowerLetter"/>
      <w:lvlText w:val="%5."/>
      <w:lvlJc w:val="left"/>
      <w:pPr>
        <w:ind w:left="3600" w:hanging="360"/>
      </w:pPr>
    </w:lvl>
    <w:lvl w:ilvl="5" w:tplc="73D07510">
      <w:start w:val="1"/>
      <w:numFmt w:val="lowerRoman"/>
      <w:lvlText w:val="%6."/>
      <w:lvlJc w:val="right"/>
      <w:pPr>
        <w:ind w:left="4320" w:hanging="180"/>
      </w:pPr>
    </w:lvl>
    <w:lvl w:ilvl="6" w:tplc="63D8E290">
      <w:start w:val="1"/>
      <w:numFmt w:val="decimal"/>
      <w:lvlText w:val="%7."/>
      <w:lvlJc w:val="left"/>
      <w:pPr>
        <w:ind w:left="5040" w:hanging="360"/>
      </w:pPr>
    </w:lvl>
    <w:lvl w:ilvl="7" w:tplc="385EFBCE">
      <w:start w:val="1"/>
      <w:numFmt w:val="lowerLetter"/>
      <w:lvlText w:val="%8."/>
      <w:lvlJc w:val="left"/>
      <w:pPr>
        <w:ind w:left="5760" w:hanging="360"/>
      </w:pPr>
    </w:lvl>
    <w:lvl w:ilvl="8" w:tplc="BE82341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90CCC"/>
    <w:multiLevelType w:val="hybridMultilevel"/>
    <w:tmpl w:val="4A54F0AC"/>
    <w:lvl w:ilvl="0" w:tplc="80500E60">
      <w:start w:val="1"/>
      <w:numFmt w:val="decimal"/>
      <w:lvlText w:val="%1."/>
      <w:lvlJc w:val="left"/>
      <w:pPr>
        <w:ind w:left="709" w:hanging="360"/>
      </w:pPr>
    </w:lvl>
    <w:lvl w:ilvl="1" w:tplc="D10C571C">
      <w:start w:val="1"/>
      <w:numFmt w:val="lowerLetter"/>
      <w:lvlText w:val="%2."/>
      <w:lvlJc w:val="left"/>
      <w:pPr>
        <w:ind w:left="1429" w:hanging="360"/>
      </w:pPr>
    </w:lvl>
    <w:lvl w:ilvl="2" w:tplc="1D687ADC">
      <w:start w:val="1"/>
      <w:numFmt w:val="lowerRoman"/>
      <w:lvlText w:val="%3."/>
      <w:lvlJc w:val="right"/>
      <w:pPr>
        <w:ind w:left="2149" w:hanging="180"/>
      </w:pPr>
    </w:lvl>
    <w:lvl w:ilvl="3" w:tplc="DA7A24A0">
      <w:start w:val="1"/>
      <w:numFmt w:val="decimal"/>
      <w:lvlText w:val="%4."/>
      <w:lvlJc w:val="left"/>
      <w:pPr>
        <w:ind w:left="2869" w:hanging="360"/>
      </w:pPr>
    </w:lvl>
    <w:lvl w:ilvl="4" w:tplc="94C6FA2A">
      <w:start w:val="1"/>
      <w:numFmt w:val="lowerLetter"/>
      <w:lvlText w:val="%5."/>
      <w:lvlJc w:val="left"/>
      <w:pPr>
        <w:ind w:left="3589" w:hanging="360"/>
      </w:pPr>
    </w:lvl>
    <w:lvl w:ilvl="5" w:tplc="E998315E">
      <w:start w:val="1"/>
      <w:numFmt w:val="lowerRoman"/>
      <w:lvlText w:val="%6."/>
      <w:lvlJc w:val="right"/>
      <w:pPr>
        <w:ind w:left="4309" w:hanging="180"/>
      </w:pPr>
    </w:lvl>
    <w:lvl w:ilvl="6" w:tplc="40042406">
      <w:start w:val="1"/>
      <w:numFmt w:val="decimal"/>
      <w:lvlText w:val="%7."/>
      <w:lvlJc w:val="left"/>
      <w:pPr>
        <w:ind w:left="5029" w:hanging="360"/>
      </w:pPr>
    </w:lvl>
    <w:lvl w:ilvl="7" w:tplc="6ADCEE56">
      <w:start w:val="1"/>
      <w:numFmt w:val="lowerLetter"/>
      <w:lvlText w:val="%8."/>
      <w:lvlJc w:val="left"/>
      <w:pPr>
        <w:ind w:left="5749" w:hanging="360"/>
      </w:pPr>
    </w:lvl>
    <w:lvl w:ilvl="8" w:tplc="FE6E8DAC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643B6D08"/>
    <w:multiLevelType w:val="hybridMultilevel"/>
    <w:tmpl w:val="217CDA42"/>
    <w:lvl w:ilvl="0" w:tplc="978C704C">
      <w:start w:val="1"/>
      <w:numFmt w:val="decimal"/>
      <w:lvlText w:val="%1."/>
      <w:lvlJc w:val="left"/>
      <w:pPr>
        <w:ind w:left="1417" w:hanging="360"/>
      </w:pPr>
    </w:lvl>
    <w:lvl w:ilvl="1" w:tplc="9F527AD4">
      <w:start w:val="1"/>
      <w:numFmt w:val="lowerLetter"/>
      <w:lvlText w:val="%2."/>
      <w:lvlJc w:val="left"/>
      <w:pPr>
        <w:ind w:left="2137" w:hanging="360"/>
      </w:pPr>
    </w:lvl>
    <w:lvl w:ilvl="2" w:tplc="753881CC">
      <w:start w:val="1"/>
      <w:numFmt w:val="lowerRoman"/>
      <w:lvlText w:val="%3."/>
      <w:lvlJc w:val="right"/>
      <w:pPr>
        <w:ind w:left="2857" w:hanging="180"/>
      </w:pPr>
    </w:lvl>
    <w:lvl w:ilvl="3" w:tplc="FD880F4E">
      <w:start w:val="1"/>
      <w:numFmt w:val="decimal"/>
      <w:lvlText w:val="%4."/>
      <w:lvlJc w:val="left"/>
      <w:pPr>
        <w:ind w:left="3577" w:hanging="360"/>
      </w:pPr>
    </w:lvl>
    <w:lvl w:ilvl="4" w:tplc="64D4916E">
      <w:start w:val="1"/>
      <w:numFmt w:val="lowerLetter"/>
      <w:lvlText w:val="%5."/>
      <w:lvlJc w:val="left"/>
      <w:pPr>
        <w:ind w:left="4297" w:hanging="360"/>
      </w:pPr>
    </w:lvl>
    <w:lvl w:ilvl="5" w:tplc="C826F96E">
      <w:start w:val="1"/>
      <w:numFmt w:val="lowerRoman"/>
      <w:lvlText w:val="%6."/>
      <w:lvlJc w:val="right"/>
      <w:pPr>
        <w:ind w:left="5017" w:hanging="180"/>
      </w:pPr>
    </w:lvl>
    <w:lvl w:ilvl="6" w:tplc="909E9AA6">
      <w:start w:val="1"/>
      <w:numFmt w:val="decimal"/>
      <w:lvlText w:val="%7."/>
      <w:lvlJc w:val="left"/>
      <w:pPr>
        <w:ind w:left="5737" w:hanging="360"/>
      </w:pPr>
    </w:lvl>
    <w:lvl w:ilvl="7" w:tplc="37F8A61E">
      <w:start w:val="1"/>
      <w:numFmt w:val="lowerLetter"/>
      <w:lvlText w:val="%8."/>
      <w:lvlJc w:val="left"/>
      <w:pPr>
        <w:ind w:left="6457" w:hanging="360"/>
      </w:pPr>
    </w:lvl>
    <w:lvl w:ilvl="8" w:tplc="71B008E6">
      <w:start w:val="1"/>
      <w:numFmt w:val="lowerRoman"/>
      <w:lvlText w:val="%9."/>
      <w:lvlJc w:val="right"/>
      <w:pPr>
        <w:ind w:left="7177" w:hanging="180"/>
      </w:pPr>
    </w:lvl>
  </w:abstractNum>
  <w:abstractNum w:abstractNumId="5" w15:restartNumberingAfterBreak="0">
    <w:nsid w:val="71826244"/>
    <w:multiLevelType w:val="hybridMultilevel"/>
    <w:tmpl w:val="4A5861CC"/>
    <w:lvl w:ilvl="0" w:tplc="651C6FCE">
      <w:start w:val="1"/>
      <w:numFmt w:val="decimal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 w:tplc="93F45D94">
      <w:start w:val="1"/>
      <w:numFmt w:val="lowerLetter"/>
      <w:lvlText w:val="%2."/>
      <w:lvlJc w:val="left"/>
      <w:pPr>
        <w:ind w:left="1353" w:hanging="360"/>
      </w:pPr>
    </w:lvl>
    <w:lvl w:ilvl="2" w:tplc="5574DD62">
      <w:start w:val="1"/>
      <w:numFmt w:val="lowerRoman"/>
      <w:lvlText w:val="%3."/>
      <w:lvlJc w:val="right"/>
      <w:pPr>
        <w:ind w:left="2160" w:hanging="180"/>
      </w:pPr>
    </w:lvl>
    <w:lvl w:ilvl="3" w:tplc="B9E4F98E">
      <w:start w:val="1"/>
      <w:numFmt w:val="decimal"/>
      <w:lvlText w:val="%4."/>
      <w:lvlJc w:val="left"/>
      <w:pPr>
        <w:ind w:left="2880" w:hanging="360"/>
      </w:pPr>
    </w:lvl>
    <w:lvl w:ilvl="4" w:tplc="7BF6062C">
      <w:start w:val="1"/>
      <w:numFmt w:val="lowerLetter"/>
      <w:lvlText w:val="%5."/>
      <w:lvlJc w:val="left"/>
      <w:pPr>
        <w:ind w:left="3600" w:hanging="360"/>
      </w:pPr>
    </w:lvl>
    <w:lvl w:ilvl="5" w:tplc="2288066C">
      <w:start w:val="1"/>
      <w:numFmt w:val="lowerRoman"/>
      <w:lvlText w:val="%6."/>
      <w:lvlJc w:val="right"/>
      <w:pPr>
        <w:ind w:left="4320" w:hanging="180"/>
      </w:pPr>
    </w:lvl>
    <w:lvl w:ilvl="6" w:tplc="9E6AB562">
      <w:start w:val="1"/>
      <w:numFmt w:val="decimal"/>
      <w:lvlText w:val="%7."/>
      <w:lvlJc w:val="left"/>
      <w:pPr>
        <w:ind w:left="5040" w:hanging="360"/>
      </w:pPr>
    </w:lvl>
    <w:lvl w:ilvl="7" w:tplc="ED383CA0">
      <w:start w:val="1"/>
      <w:numFmt w:val="lowerLetter"/>
      <w:lvlText w:val="%8."/>
      <w:lvlJc w:val="left"/>
      <w:pPr>
        <w:ind w:left="5760" w:hanging="360"/>
      </w:pPr>
    </w:lvl>
    <w:lvl w:ilvl="8" w:tplc="4E2C4BD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2175"/>
    <w:rsid w:val="00042EB7"/>
    <w:rsid w:val="00045937"/>
    <w:rsid w:val="00067ADF"/>
    <w:rsid w:val="00072B04"/>
    <w:rsid w:val="000834A3"/>
    <w:rsid w:val="000A1FC8"/>
    <w:rsid w:val="000C6D5F"/>
    <w:rsid w:val="000E7C76"/>
    <w:rsid w:val="00105600"/>
    <w:rsid w:val="001123C3"/>
    <w:rsid w:val="001131A1"/>
    <w:rsid w:val="00113499"/>
    <w:rsid w:val="00133B10"/>
    <w:rsid w:val="001540D9"/>
    <w:rsid w:val="00170735"/>
    <w:rsid w:val="001730E6"/>
    <w:rsid w:val="001965AC"/>
    <w:rsid w:val="001A4F74"/>
    <w:rsid w:val="001C1621"/>
    <w:rsid w:val="001C4E03"/>
    <w:rsid w:val="0020317A"/>
    <w:rsid w:val="002213BA"/>
    <w:rsid w:val="00232813"/>
    <w:rsid w:val="002475F2"/>
    <w:rsid w:val="002569E4"/>
    <w:rsid w:val="00276396"/>
    <w:rsid w:val="002C0528"/>
    <w:rsid w:val="00306C5E"/>
    <w:rsid w:val="00311F72"/>
    <w:rsid w:val="00334BB5"/>
    <w:rsid w:val="0033738F"/>
    <w:rsid w:val="00337F3E"/>
    <w:rsid w:val="0034371A"/>
    <w:rsid w:val="00345ABE"/>
    <w:rsid w:val="00345D0A"/>
    <w:rsid w:val="003855C8"/>
    <w:rsid w:val="003A6F77"/>
    <w:rsid w:val="003B4897"/>
    <w:rsid w:val="003C65BE"/>
    <w:rsid w:val="003E7509"/>
    <w:rsid w:val="00400096"/>
    <w:rsid w:val="00474ADE"/>
    <w:rsid w:val="0048352C"/>
    <w:rsid w:val="004908B8"/>
    <w:rsid w:val="004922EB"/>
    <w:rsid w:val="004A799D"/>
    <w:rsid w:val="004B10B9"/>
    <w:rsid w:val="004C532B"/>
    <w:rsid w:val="004D42A0"/>
    <w:rsid w:val="00500FCE"/>
    <w:rsid w:val="0051089E"/>
    <w:rsid w:val="005303C3"/>
    <w:rsid w:val="00534E12"/>
    <w:rsid w:val="00550554"/>
    <w:rsid w:val="0056799B"/>
    <w:rsid w:val="00567AC0"/>
    <w:rsid w:val="00575B3B"/>
    <w:rsid w:val="0060293E"/>
    <w:rsid w:val="00672F98"/>
    <w:rsid w:val="006B6E41"/>
    <w:rsid w:val="006C4328"/>
    <w:rsid w:val="006D3BBC"/>
    <w:rsid w:val="006F6519"/>
    <w:rsid w:val="007111F4"/>
    <w:rsid w:val="00712734"/>
    <w:rsid w:val="00730095"/>
    <w:rsid w:val="00736D82"/>
    <w:rsid w:val="0075760B"/>
    <w:rsid w:val="0077331D"/>
    <w:rsid w:val="00774694"/>
    <w:rsid w:val="00774B4C"/>
    <w:rsid w:val="007846D6"/>
    <w:rsid w:val="007B2F8D"/>
    <w:rsid w:val="007B79E9"/>
    <w:rsid w:val="007C26F7"/>
    <w:rsid w:val="007C2F64"/>
    <w:rsid w:val="007C4A36"/>
    <w:rsid w:val="007C65DD"/>
    <w:rsid w:val="007E547A"/>
    <w:rsid w:val="00800B32"/>
    <w:rsid w:val="00804CCD"/>
    <w:rsid w:val="00815052"/>
    <w:rsid w:val="00822423"/>
    <w:rsid w:val="0083440B"/>
    <w:rsid w:val="00835725"/>
    <w:rsid w:val="0084042F"/>
    <w:rsid w:val="00850D42"/>
    <w:rsid w:val="0085236F"/>
    <w:rsid w:val="008970A4"/>
    <w:rsid w:val="008A2175"/>
    <w:rsid w:val="008A635C"/>
    <w:rsid w:val="008B4315"/>
    <w:rsid w:val="008D1AE7"/>
    <w:rsid w:val="008D6776"/>
    <w:rsid w:val="008E746D"/>
    <w:rsid w:val="00917CA8"/>
    <w:rsid w:val="009429F8"/>
    <w:rsid w:val="009505F0"/>
    <w:rsid w:val="009918F6"/>
    <w:rsid w:val="009A3B49"/>
    <w:rsid w:val="009B4A99"/>
    <w:rsid w:val="009B6B3B"/>
    <w:rsid w:val="009C692A"/>
    <w:rsid w:val="009D586B"/>
    <w:rsid w:val="009D5CB8"/>
    <w:rsid w:val="009F2DC2"/>
    <w:rsid w:val="00A031FB"/>
    <w:rsid w:val="00A05035"/>
    <w:rsid w:val="00A14AFF"/>
    <w:rsid w:val="00A26EF1"/>
    <w:rsid w:val="00A62DF1"/>
    <w:rsid w:val="00A632A0"/>
    <w:rsid w:val="00A735BE"/>
    <w:rsid w:val="00A90E50"/>
    <w:rsid w:val="00AA4238"/>
    <w:rsid w:val="00AB5301"/>
    <w:rsid w:val="00AC0149"/>
    <w:rsid w:val="00AD3801"/>
    <w:rsid w:val="00AE2B82"/>
    <w:rsid w:val="00AE5F48"/>
    <w:rsid w:val="00B00FA8"/>
    <w:rsid w:val="00B049A1"/>
    <w:rsid w:val="00B06D1A"/>
    <w:rsid w:val="00B12647"/>
    <w:rsid w:val="00B27CDA"/>
    <w:rsid w:val="00B34FEE"/>
    <w:rsid w:val="00B47A8D"/>
    <w:rsid w:val="00B86AD2"/>
    <w:rsid w:val="00BD27C0"/>
    <w:rsid w:val="00BD443D"/>
    <w:rsid w:val="00BD535D"/>
    <w:rsid w:val="00BF3500"/>
    <w:rsid w:val="00BF6023"/>
    <w:rsid w:val="00C07B79"/>
    <w:rsid w:val="00C17501"/>
    <w:rsid w:val="00C2435E"/>
    <w:rsid w:val="00C665C2"/>
    <w:rsid w:val="00C7298D"/>
    <w:rsid w:val="00C96A2B"/>
    <w:rsid w:val="00CA75D5"/>
    <w:rsid w:val="00CB681A"/>
    <w:rsid w:val="00CD69D6"/>
    <w:rsid w:val="00CD6EB3"/>
    <w:rsid w:val="00D23EF5"/>
    <w:rsid w:val="00D41EF9"/>
    <w:rsid w:val="00D47789"/>
    <w:rsid w:val="00D574FC"/>
    <w:rsid w:val="00D71015"/>
    <w:rsid w:val="00DA4D2D"/>
    <w:rsid w:val="00DA711D"/>
    <w:rsid w:val="00DB7204"/>
    <w:rsid w:val="00DC61DC"/>
    <w:rsid w:val="00DD12FB"/>
    <w:rsid w:val="00DD23AF"/>
    <w:rsid w:val="00DE3CA6"/>
    <w:rsid w:val="00DF354C"/>
    <w:rsid w:val="00E13157"/>
    <w:rsid w:val="00E13F5C"/>
    <w:rsid w:val="00E2058A"/>
    <w:rsid w:val="00E30B2A"/>
    <w:rsid w:val="00E53BF5"/>
    <w:rsid w:val="00E73C82"/>
    <w:rsid w:val="00E85376"/>
    <w:rsid w:val="00E86342"/>
    <w:rsid w:val="00E86E23"/>
    <w:rsid w:val="00E96647"/>
    <w:rsid w:val="00EB144D"/>
    <w:rsid w:val="00EE1F20"/>
    <w:rsid w:val="00EF5639"/>
    <w:rsid w:val="00F14956"/>
    <w:rsid w:val="00F41986"/>
    <w:rsid w:val="00F52D93"/>
    <w:rsid w:val="00F5368F"/>
    <w:rsid w:val="00F63262"/>
    <w:rsid w:val="00F64A8D"/>
    <w:rsid w:val="00F75383"/>
    <w:rsid w:val="00F8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 strokecolor="#f40">
      <v:stroke color="#f40"/>
    </o:shapedefaults>
    <o:shapelayout v:ext="edit">
      <o:idmap v:ext="edit" data="1"/>
    </o:shapelayout>
  </w:shapeDefaults>
  <w:decimalSymbol w:val=","/>
  <w:listSeparator w:val=";"/>
  <w14:docId w14:val="3D45986F"/>
  <w15:docId w15:val="{BD92F85F-7A47-472A-9F0E-DA2B4D13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ind w:firstLine="624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ascii="Arial" w:eastAsia="Arial" w:hAnsi="Arial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qFormat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nhideWhenUsed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Нижний колонтитул Знак"/>
    <w:link w:val="ad"/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Body Text"/>
    <w:basedOn w:val="a"/>
    <w:link w:val="afb"/>
    <w:unhideWhenUsed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fb">
    <w:name w:val="Основной текст Знак"/>
    <w:link w:val="a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8">
    <w:name w:val="Подзаголовок Знак"/>
    <w:link w:val="a7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styleId="aff">
    <w:name w:val="Strong"/>
    <w:uiPriority w:val="22"/>
    <w:qFormat/>
    <w:rPr>
      <w:b/>
      <w:bCs/>
    </w:rPr>
  </w:style>
  <w:style w:type="paragraph" w:customStyle="1" w:styleId="ConsPlusNormal">
    <w:name w:val="ConsPlusNormal"/>
    <w:rPr>
      <w:rFonts w:ascii="Times New Roman" w:eastAsia="Calibri" w:hAnsi="Times New Roman"/>
      <w:sz w:val="28"/>
      <w:szCs w:val="28"/>
    </w:rPr>
  </w:style>
  <w:style w:type="paragraph" w:styleId="25">
    <w:name w:val="Body Text 2"/>
    <w:basedOn w:val="a"/>
    <w:link w:val="26"/>
    <w:uiPriority w:val="99"/>
    <w:semiHidden/>
    <w:unhideWhenUsed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semiHidden/>
    <w:rPr>
      <w:sz w:val="22"/>
      <w:szCs w:val="22"/>
    </w:rPr>
  </w:style>
  <w:style w:type="character" w:customStyle="1" w:styleId="110">
    <w:name w:val="Основной текст (11)_"/>
    <w:link w:val="111"/>
    <w:rPr>
      <w:spacing w:val="-7"/>
      <w:sz w:val="26"/>
      <w:szCs w:val="26"/>
      <w:shd w:val="clear" w:color="auto" w:fill="FFFFFF"/>
    </w:rPr>
  </w:style>
  <w:style w:type="paragraph" w:customStyle="1" w:styleId="111">
    <w:name w:val="Основной текст (11)"/>
    <w:basedOn w:val="a"/>
    <w:link w:val="110"/>
    <w:pPr>
      <w:widowControl w:val="0"/>
      <w:shd w:val="clear" w:color="auto" w:fill="FFFFFF"/>
      <w:spacing w:after="0" w:line="0" w:lineRule="atLeast"/>
      <w:jc w:val="right"/>
    </w:pPr>
    <w:rPr>
      <w:spacing w:val="-7"/>
      <w:sz w:val="26"/>
      <w:szCs w:val="26"/>
    </w:rPr>
  </w:style>
  <w:style w:type="character" w:customStyle="1" w:styleId="120">
    <w:name w:val="Основной текст (12)_"/>
    <w:link w:val="121"/>
    <w:rPr>
      <w:spacing w:val="2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widowControl w:val="0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character" w:customStyle="1" w:styleId="18">
    <w:name w:val="Основной текст (18)_"/>
    <w:link w:val="180"/>
    <w:rPr>
      <w:spacing w:val="7"/>
      <w:shd w:val="clear" w:color="auto" w:fill="FFFFFF"/>
    </w:rPr>
  </w:style>
  <w:style w:type="paragraph" w:customStyle="1" w:styleId="180">
    <w:name w:val="Основной текст (18)"/>
    <w:basedOn w:val="a"/>
    <w:link w:val="18"/>
    <w:pPr>
      <w:widowControl w:val="0"/>
      <w:shd w:val="clear" w:color="auto" w:fill="FFFFFF"/>
      <w:spacing w:before="60" w:after="240" w:line="326" w:lineRule="exact"/>
    </w:pPr>
    <w:rPr>
      <w:spacing w:val="7"/>
      <w:sz w:val="20"/>
      <w:szCs w:val="20"/>
    </w:rPr>
  </w:style>
  <w:style w:type="character" w:customStyle="1" w:styleId="fontstyle01">
    <w:name w:val="fontstyle01"/>
    <w:rsid w:val="002213B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82">
    <w:name w:val="Основной текст (8)_"/>
    <w:link w:val="83"/>
    <w:rsid w:val="007C26F7"/>
    <w:rPr>
      <w:spacing w:val="3"/>
      <w:sz w:val="25"/>
      <w:szCs w:val="25"/>
      <w:shd w:val="clear" w:color="auto" w:fill="FFFFFF"/>
    </w:rPr>
  </w:style>
  <w:style w:type="paragraph" w:customStyle="1" w:styleId="83">
    <w:name w:val="Основной текст (8)"/>
    <w:basedOn w:val="a"/>
    <w:link w:val="82"/>
    <w:rsid w:val="007C26F7"/>
    <w:pPr>
      <w:widowControl w:val="0"/>
      <w:shd w:val="clear" w:color="auto" w:fill="FFFFFF"/>
      <w:spacing w:after="300" w:line="326" w:lineRule="exact"/>
      <w:jc w:val="center"/>
    </w:pPr>
    <w:rPr>
      <w:spacing w:val="3"/>
      <w:sz w:val="25"/>
      <w:szCs w:val="25"/>
    </w:rPr>
  </w:style>
  <w:style w:type="character" w:customStyle="1" w:styleId="33">
    <w:name w:val="Основной текст (3)_"/>
    <w:link w:val="34"/>
    <w:rsid w:val="007C26F7"/>
    <w:rPr>
      <w:spacing w:val="3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7C26F7"/>
    <w:pPr>
      <w:widowControl w:val="0"/>
      <w:shd w:val="clear" w:color="auto" w:fill="FFFFFF"/>
      <w:spacing w:before="60" w:after="0" w:line="254" w:lineRule="exact"/>
      <w:jc w:val="center"/>
    </w:pPr>
    <w:rPr>
      <w:spacing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ld.nso.ru/php/sovetprav_files/files/Zacon1%282%29.docx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_budg@zsnso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29C6A4E-103C-4951-9CF5-8D3922CE3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1484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</vt:lpstr>
    </vt:vector>
  </TitlesOfParts>
  <Company>ZSNSO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lastModifiedBy>Ионова Екатерина Васильевна</cp:lastModifiedBy>
  <cp:revision>198</cp:revision>
  <cp:lastPrinted>2024-11-14T02:19:00Z</cp:lastPrinted>
  <dcterms:created xsi:type="dcterms:W3CDTF">2022-11-01T02:55:00Z</dcterms:created>
  <dcterms:modified xsi:type="dcterms:W3CDTF">2024-11-26T09:34:00Z</dcterms:modified>
  <cp:version>1048576</cp:version>
</cp:coreProperties>
</file>