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75" w:rsidRDefault="0055557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8A2175" w:rsidRDefault="008A21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A2175" w:rsidRPr="00AA78AA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8A2175" w:rsidRDefault="00345A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8A2175" w:rsidRDefault="00555573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345ABE">
        <w:rPr>
          <w:rFonts w:ascii="Times New Roman" w:hAnsi="Times New Roman"/>
          <w:sz w:val="28"/>
          <w:szCs w:val="20"/>
        </w:rPr>
        <w:t xml:space="preserve">№ </w:t>
      </w:r>
      <w:r w:rsidR="0084042F">
        <w:rPr>
          <w:rFonts w:ascii="Times New Roman" w:hAnsi="Times New Roman"/>
          <w:sz w:val="28"/>
          <w:szCs w:val="20"/>
        </w:rPr>
        <w:t>1</w:t>
      </w:r>
      <w:r w:rsidR="00AA78AA">
        <w:rPr>
          <w:rFonts w:ascii="Times New Roman" w:hAnsi="Times New Roman"/>
          <w:sz w:val="28"/>
          <w:szCs w:val="20"/>
        </w:rPr>
        <w:t>8</w:t>
      </w:r>
    </w:p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4A799D">
        <w:rPr>
          <w:rFonts w:ascii="Times New Roman" w:hAnsi="Times New Roman"/>
          <w:b/>
          <w:sz w:val="28"/>
          <w:szCs w:val="28"/>
        </w:rPr>
        <w:t>1</w:t>
      </w:r>
      <w:r w:rsidR="008B6B62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586B">
        <w:rPr>
          <w:rFonts w:ascii="Times New Roman" w:hAnsi="Times New Roman"/>
          <w:b/>
          <w:sz w:val="28"/>
          <w:szCs w:val="28"/>
        </w:rPr>
        <w:t>дека</w:t>
      </w:r>
      <w:r w:rsidR="0084042F">
        <w:rPr>
          <w:rFonts w:ascii="Times New Roman" w:hAnsi="Times New Roman"/>
          <w:b/>
          <w:sz w:val="28"/>
          <w:szCs w:val="28"/>
        </w:rPr>
        <w:t>бря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</w:p>
    <w:p w:rsidR="008A2175" w:rsidRPr="0083440B" w:rsidRDefault="00345AB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B4272">
        <w:rPr>
          <w:rFonts w:ascii="Times New Roman" w:hAnsi="Times New Roman"/>
          <w:sz w:val="28"/>
          <w:szCs w:val="28"/>
        </w:rPr>
        <w:t>9</w:t>
      </w:r>
      <w:r w:rsidR="00E53BF5">
        <w:rPr>
          <w:rFonts w:ascii="Times New Roman" w:hAnsi="Times New Roman"/>
          <w:sz w:val="28"/>
          <w:szCs w:val="28"/>
        </w:rPr>
        <w:t>-</w:t>
      </w:r>
      <w:r w:rsidR="00CB4272">
        <w:rPr>
          <w:rFonts w:ascii="Times New Roman" w:hAnsi="Times New Roman"/>
          <w:sz w:val="28"/>
          <w:szCs w:val="28"/>
        </w:rPr>
        <w:t>15</w:t>
      </w:r>
    </w:p>
    <w:p w:rsidR="00334BB5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Новосибирск, ул. Кирова, 3</w:t>
      </w:r>
    </w:p>
    <w:p w:rsidR="00E96647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зал</w:t>
      </w:r>
    </w:p>
    <w:p w:rsidR="00E96647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4B4C">
        <w:rPr>
          <w:rFonts w:ascii="Times New Roman" w:hAnsi="Times New Roman"/>
          <w:b/>
          <w:sz w:val="28"/>
          <w:szCs w:val="28"/>
          <w:lang w:eastAsia="en-US"/>
        </w:rPr>
        <w:t>Приглашенные</w:t>
      </w:r>
      <w:r w:rsidRPr="00F63262">
        <w:rPr>
          <w:rFonts w:ascii="Times New Roman" w:hAnsi="Times New Roman"/>
          <w:b/>
          <w:sz w:val="28"/>
          <w:szCs w:val="28"/>
          <w:lang w:eastAsia="en-US"/>
        </w:rPr>
        <w:t>:</w:t>
      </w:r>
      <w:r w:rsidRPr="00F632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22BA1" w:rsidRPr="00AA78AA">
        <w:rPr>
          <w:rFonts w:ascii="Times New Roman" w:hAnsi="Times New Roman"/>
          <w:sz w:val="28"/>
          <w:szCs w:val="28"/>
          <w:lang w:eastAsia="en-US"/>
        </w:rPr>
        <w:t>18</w:t>
      </w:r>
      <w:r w:rsidRPr="00AA78AA">
        <w:rPr>
          <w:rFonts w:ascii="Times New Roman" w:hAnsi="Times New Roman"/>
          <w:sz w:val="28"/>
          <w:szCs w:val="28"/>
          <w:lang w:eastAsia="en-US"/>
        </w:rPr>
        <w:t xml:space="preserve"> человек (</w:t>
      </w:r>
      <w:r w:rsidRPr="00774B4C">
        <w:rPr>
          <w:rFonts w:ascii="Times New Roman" w:hAnsi="Times New Roman"/>
          <w:sz w:val="28"/>
          <w:szCs w:val="28"/>
          <w:lang w:eastAsia="en-US"/>
        </w:rPr>
        <w:t>список прилагается)</w:t>
      </w:r>
    </w:p>
    <w:p w:rsidR="008A2175" w:rsidRDefault="008A2175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8A2175" w:rsidRDefault="00345ABE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E96647">
        <w:rPr>
          <w:rFonts w:ascii="Times New Roman" w:hAnsi="Times New Roman"/>
          <w:sz w:val="28"/>
          <w:szCs w:val="28"/>
        </w:rPr>
        <w:t>Николаев Федор Анатолье</w:t>
      </w:r>
      <w:r w:rsidR="00067AD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ич – председател</w:t>
      </w:r>
      <w:r w:rsidR="00E96647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комитета</w:t>
      </w:r>
    </w:p>
    <w:p w:rsidR="008A2175" w:rsidRDefault="008A2175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9D586B" w:rsidRPr="00E6789D" w:rsidRDefault="00453319" w:rsidP="009D586B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9D586B" w:rsidRPr="00E6789D">
        <w:rPr>
          <w:rFonts w:ascii="Times New Roman" w:hAnsi="Times New Roman"/>
          <w:b/>
          <w:sz w:val="28"/>
          <w:szCs w:val="28"/>
        </w:rPr>
        <w:t>.</w:t>
      </w:r>
      <w:r w:rsidR="009D586B">
        <w:rPr>
          <w:rFonts w:ascii="Times New Roman" w:hAnsi="Times New Roman"/>
          <w:b/>
          <w:sz w:val="28"/>
          <w:szCs w:val="28"/>
        </w:rPr>
        <w:t> 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О проекте </w:t>
      </w:r>
      <w:r w:rsidR="009D586B">
        <w:rPr>
          <w:rFonts w:ascii="Times New Roman" w:hAnsi="Times New Roman"/>
          <w:b/>
          <w:sz w:val="28"/>
          <w:szCs w:val="28"/>
        </w:rPr>
        <w:t>з</w:t>
      </w:r>
      <w:r w:rsidR="009D586B" w:rsidRPr="00E6789D">
        <w:rPr>
          <w:rFonts w:ascii="Times New Roman" w:hAnsi="Times New Roman"/>
          <w:b/>
          <w:sz w:val="28"/>
          <w:szCs w:val="28"/>
        </w:rPr>
        <w:t>акона Новосибирской области «Об областном бюджете Новосибирской области на 202</w:t>
      </w:r>
      <w:r w:rsidR="009D586B">
        <w:rPr>
          <w:rFonts w:ascii="Times New Roman" w:hAnsi="Times New Roman"/>
          <w:b/>
          <w:sz w:val="28"/>
          <w:szCs w:val="28"/>
        </w:rPr>
        <w:t>5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 w:rsidR="009D586B">
        <w:rPr>
          <w:rFonts w:ascii="Times New Roman" w:hAnsi="Times New Roman"/>
          <w:b/>
          <w:sz w:val="28"/>
          <w:szCs w:val="28"/>
        </w:rPr>
        <w:t>6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и 202</w:t>
      </w:r>
      <w:r w:rsidR="009D586B">
        <w:rPr>
          <w:rFonts w:ascii="Times New Roman" w:hAnsi="Times New Roman"/>
          <w:b/>
          <w:sz w:val="28"/>
          <w:szCs w:val="28"/>
        </w:rPr>
        <w:t>7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годов», </w:t>
      </w:r>
      <w:r w:rsidR="00CB4272">
        <w:rPr>
          <w:rFonts w:ascii="Times New Roman" w:hAnsi="Times New Roman"/>
          <w:b/>
          <w:sz w:val="28"/>
          <w:szCs w:val="28"/>
        </w:rPr>
        <w:t>треть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е чтение. </w:t>
      </w:r>
    </w:p>
    <w:p w:rsidR="009D586B" w:rsidRPr="00E6789D" w:rsidRDefault="009D586B" w:rsidP="009D58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789D">
        <w:rPr>
          <w:rFonts w:ascii="Times New Roman" w:hAnsi="Times New Roman"/>
          <w:sz w:val="28"/>
          <w:szCs w:val="28"/>
        </w:rPr>
        <w:t>Доклад:</w:t>
      </w:r>
      <w:r w:rsidR="00022BA1">
        <w:rPr>
          <w:rFonts w:ascii="Times New Roman" w:hAnsi="Times New Roman"/>
          <w:sz w:val="28"/>
          <w:szCs w:val="28"/>
        </w:rPr>
        <w:t xml:space="preserve"> Николаев Федор Анатольевич </w:t>
      </w:r>
      <w:r w:rsidRPr="00E6789D">
        <w:rPr>
          <w:rFonts w:ascii="Times New Roman" w:hAnsi="Times New Roman"/>
          <w:i/>
          <w:sz w:val="28"/>
          <w:szCs w:val="28"/>
        </w:rPr>
        <w:t>–</w:t>
      </w:r>
      <w:r w:rsidRPr="00E6789D">
        <w:rPr>
          <w:rFonts w:ascii="Times New Roman" w:hAnsi="Times New Roman"/>
          <w:sz w:val="28"/>
          <w:szCs w:val="28"/>
        </w:rPr>
        <w:t xml:space="preserve"> председатель комитета</w:t>
      </w:r>
    </w:p>
    <w:p w:rsidR="00F41986" w:rsidRPr="003B4897" w:rsidRDefault="00F41986" w:rsidP="004A799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41986" w:rsidRPr="009429F8" w:rsidRDefault="00453319" w:rsidP="004A799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. О проекте закона </w:t>
      </w:r>
      <w:r w:rsidR="00A031FB" w:rsidRPr="003B4897">
        <w:rPr>
          <w:rFonts w:ascii="Times New Roman" w:hAnsi="Times New Roman"/>
          <w:b/>
          <w:sz w:val="28"/>
          <w:szCs w:val="28"/>
        </w:rPr>
        <w:t>Н</w:t>
      </w:r>
      <w:r w:rsidR="009429F8" w:rsidRPr="003B4897">
        <w:rPr>
          <w:rFonts w:ascii="Times New Roman" w:hAnsi="Times New Roman"/>
          <w:b/>
          <w:sz w:val="28"/>
          <w:szCs w:val="28"/>
        </w:rPr>
        <w:t>овосибирской области «О внесении изменени</w:t>
      </w:r>
      <w:r w:rsidR="003B4897" w:rsidRPr="003B4897">
        <w:rPr>
          <w:rFonts w:ascii="Times New Roman" w:hAnsi="Times New Roman"/>
          <w:b/>
          <w:sz w:val="28"/>
          <w:szCs w:val="28"/>
        </w:rPr>
        <w:t>й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 в статьи 1 и 2 Закона Новосибирской области «О внесении изменений в </w:t>
      </w:r>
      <w:r w:rsidR="003B4897" w:rsidRPr="003B4897">
        <w:rPr>
          <w:rFonts w:ascii="Times New Roman" w:hAnsi="Times New Roman"/>
          <w:b/>
          <w:sz w:val="28"/>
          <w:szCs w:val="28"/>
        </w:rPr>
        <w:t>З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акон Новосибирской области «О налогах и особенностях налогообложения отдельных категорий налогоплательщиков в Новосибирской области», </w:t>
      </w:r>
      <w:r w:rsidR="00CB4272">
        <w:rPr>
          <w:rFonts w:ascii="Times New Roman" w:hAnsi="Times New Roman"/>
          <w:b/>
          <w:sz w:val="28"/>
          <w:szCs w:val="28"/>
        </w:rPr>
        <w:t>втор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ое чтение. </w:t>
      </w:r>
    </w:p>
    <w:p w:rsidR="00CB4272" w:rsidRDefault="009429F8" w:rsidP="00CB42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B4897">
        <w:rPr>
          <w:rFonts w:ascii="Times New Roman" w:hAnsi="Times New Roman"/>
          <w:sz w:val="28"/>
          <w:szCs w:val="28"/>
        </w:rPr>
        <w:t xml:space="preserve">Доклад: </w:t>
      </w:r>
      <w:r w:rsidR="00CB4272" w:rsidRPr="00DA4D2D">
        <w:rPr>
          <w:rFonts w:ascii="Times New Roman" w:hAnsi="Times New Roman"/>
          <w:sz w:val="28"/>
          <w:szCs w:val="28"/>
        </w:rPr>
        <w:t>Кальченко Сергей Владимирович – заместитель председателя комитета</w:t>
      </w:r>
    </w:p>
    <w:p w:rsidR="009429F8" w:rsidRDefault="009429F8" w:rsidP="004A799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26F7" w:rsidRPr="00A411EA" w:rsidRDefault="00453319" w:rsidP="007C26F7">
      <w:pPr>
        <w:spacing w:after="0" w:line="240" w:lineRule="auto"/>
        <w:ind w:firstLine="708"/>
        <w:jc w:val="both"/>
        <w:rPr>
          <w:b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7C26F7" w:rsidRPr="00B8079F">
        <w:rPr>
          <w:rFonts w:ascii="Times New Roman" w:hAnsi="Times New Roman"/>
          <w:b/>
          <w:bCs/>
          <w:sz w:val="28"/>
          <w:szCs w:val="28"/>
        </w:rPr>
        <w:t>.  </w:t>
      </w:r>
      <w:r w:rsidR="007C26F7" w:rsidRPr="00B8079F">
        <w:rPr>
          <w:rFonts w:ascii="Times New Roman" w:hAnsi="Times New Roman"/>
          <w:b/>
          <w:sz w:val="28"/>
          <w:szCs w:val="28"/>
        </w:rPr>
        <w:t>О проекте закона Новосибирской области «Об утверждении заключения</w:t>
      </w:r>
      <w:r w:rsidR="007C26F7" w:rsidRPr="00A411EA">
        <w:rPr>
          <w:rFonts w:ascii="Times New Roman" w:hAnsi="Times New Roman"/>
          <w:b/>
          <w:sz w:val="28"/>
          <w:szCs w:val="28"/>
        </w:rPr>
        <w:t xml:space="preserve"> Соглашения о торгово-экономическом, научно-техническом, социальном и культурном сотрудничестве между Новосибирской областью и Херсонской областью», </w:t>
      </w:r>
      <w:r w:rsidR="00CB4272">
        <w:rPr>
          <w:rFonts w:ascii="Times New Roman" w:hAnsi="Times New Roman"/>
          <w:b/>
          <w:sz w:val="28"/>
          <w:szCs w:val="28"/>
        </w:rPr>
        <w:t>втор</w:t>
      </w:r>
      <w:r w:rsidR="007C26F7" w:rsidRPr="00A411EA">
        <w:rPr>
          <w:rFonts w:ascii="Times New Roman" w:hAnsi="Times New Roman"/>
          <w:b/>
          <w:sz w:val="28"/>
          <w:szCs w:val="28"/>
        </w:rPr>
        <w:t>ое чтение.</w:t>
      </w:r>
    </w:p>
    <w:p w:rsidR="00CB4272" w:rsidRDefault="007C26F7" w:rsidP="00CB42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8079F">
        <w:rPr>
          <w:rFonts w:ascii="Times New Roman" w:hAnsi="Times New Roman"/>
          <w:sz w:val="28"/>
          <w:szCs w:val="28"/>
        </w:rPr>
        <w:t xml:space="preserve">Доклад: </w:t>
      </w:r>
      <w:r w:rsidR="00CB4272">
        <w:rPr>
          <w:rFonts w:ascii="Times New Roman" w:hAnsi="Times New Roman"/>
          <w:sz w:val="28"/>
          <w:szCs w:val="28"/>
        </w:rPr>
        <w:t xml:space="preserve">Франчук Дмитрий Вадимович - </w:t>
      </w:r>
      <w:r w:rsidR="00CB4272" w:rsidRPr="00DA4D2D">
        <w:rPr>
          <w:rFonts w:ascii="Times New Roman" w:hAnsi="Times New Roman"/>
          <w:sz w:val="28"/>
          <w:szCs w:val="28"/>
        </w:rPr>
        <w:t>заместитель председателя комитета</w:t>
      </w:r>
    </w:p>
    <w:p w:rsidR="00453319" w:rsidRDefault="00453319" w:rsidP="007C2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26F7" w:rsidRDefault="00022BA1" w:rsidP="007C26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</w:t>
      </w:r>
      <w:r w:rsidR="007C26F7">
        <w:rPr>
          <w:rFonts w:ascii="Times New Roman" w:hAnsi="Times New Roman"/>
          <w:b/>
          <w:sz w:val="28"/>
          <w:szCs w:val="28"/>
        </w:rPr>
        <w:t>. О согласовании</w:t>
      </w:r>
      <w:r w:rsidR="007C26F7" w:rsidRPr="006557A3">
        <w:rPr>
          <w:rFonts w:ascii="Times New Roman" w:hAnsi="Times New Roman"/>
          <w:b/>
          <w:sz w:val="28"/>
          <w:szCs w:val="28"/>
        </w:rPr>
        <w:t xml:space="preserve"> передач</w:t>
      </w:r>
      <w:r w:rsidR="007C26F7">
        <w:rPr>
          <w:rFonts w:ascii="Times New Roman" w:hAnsi="Times New Roman"/>
          <w:b/>
          <w:sz w:val="28"/>
          <w:szCs w:val="28"/>
        </w:rPr>
        <w:t>и</w:t>
      </w:r>
      <w:r w:rsidR="007C26F7" w:rsidRPr="006557A3">
        <w:rPr>
          <w:rFonts w:ascii="Times New Roman" w:hAnsi="Times New Roman"/>
          <w:b/>
          <w:sz w:val="28"/>
          <w:szCs w:val="28"/>
        </w:rPr>
        <w:t xml:space="preserve"> областного имущества в безвозмездное пользован</w:t>
      </w:r>
      <w:r w:rsidR="007C26F7">
        <w:rPr>
          <w:rFonts w:ascii="Times New Roman" w:hAnsi="Times New Roman"/>
          <w:b/>
          <w:sz w:val="28"/>
          <w:szCs w:val="28"/>
        </w:rPr>
        <w:t>ие:</w:t>
      </w:r>
    </w:p>
    <w:p w:rsidR="007C26F7" w:rsidRDefault="007C26F7" w:rsidP="007C26F7">
      <w:pPr>
        <w:pStyle w:val="83"/>
        <w:shd w:val="clear" w:color="auto" w:fill="auto"/>
        <w:spacing w:after="0" w:line="322" w:lineRule="exact"/>
        <w:ind w:left="20" w:right="20" w:firstLine="700"/>
        <w:jc w:val="both"/>
        <w:rPr>
          <w:rFonts w:ascii="Times New Roman" w:hAnsi="Times New Roman"/>
          <w:b/>
          <w:spacing w:val="0"/>
          <w:sz w:val="28"/>
          <w:szCs w:val="28"/>
        </w:rPr>
      </w:pPr>
      <w:r w:rsidRPr="00B8079F">
        <w:rPr>
          <w:rFonts w:ascii="Times New Roman" w:hAnsi="Times New Roman"/>
          <w:b/>
          <w:spacing w:val="0"/>
          <w:sz w:val="28"/>
          <w:szCs w:val="28"/>
        </w:rPr>
        <w:t>- региональному отделению Общероссийского Общественного благотворительного фонда «Российский детский фонд» в части имущества, расположенного по адресу: г. Нов</w:t>
      </w:r>
      <w:r>
        <w:rPr>
          <w:rFonts w:ascii="Times New Roman" w:hAnsi="Times New Roman"/>
          <w:b/>
          <w:spacing w:val="0"/>
          <w:sz w:val="28"/>
          <w:szCs w:val="28"/>
        </w:rPr>
        <w:t>осибирск, пр. Строителей, д. 21;</w:t>
      </w:r>
    </w:p>
    <w:p w:rsidR="007C26F7" w:rsidRDefault="007C26F7" w:rsidP="007C26F7">
      <w:pPr>
        <w:pStyle w:val="83"/>
        <w:shd w:val="clear" w:color="auto" w:fill="auto"/>
        <w:spacing w:after="0" w:line="322" w:lineRule="exact"/>
        <w:ind w:left="20" w:right="20" w:firstLine="700"/>
        <w:jc w:val="both"/>
        <w:rPr>
          <w:rFonts w:ascii="Times New Roman" w:hAnsi="Times New Roman"/>
          <w:b/>
          <w:spacing w:val="0"/>
          <w:sz w:val="28"/>
          <w:szCs w:val="28"/>
        </w:rPr>
      </w:pPr>
      <w:r>
        <w:rPr>
          <w:rFonts w:ascii="Times New Roman" w:hAnsi="Times New Roman"/>
          <w:b/>
          <w:spacing w:val="0"/>
          <w:sz w:val="28"/>
          <w:szCs w:val="28"/>
        </w:rPr>
        <w:t>- </w:t>
      </w:r>
      <w:r w:rsidRPr="00B8079F">
        <w:rPr>
          <w:rFonts w:ascii="Times New Roman" w:hAnsi="Times New Roman"/>
          <w:b/>
          <w:spacing w:val="0"/>
          <w:sz w:val="28"/>
          <w:szCs w:val="28"/>
        </w:rPr>
        <w:t>реги</w:t>
      </w:r>
      <w:r>
        <w:rPr>
          <w:rFonts w:ascii="Times New Roman" w:hAnsi="Times New Roman"/>
          <w:b/>
          <w:spacing w:val="0"/>
          <w:sz w:val="28"/>
          <w:szCs w:val="28"/>
        </w:rPr>
        <w:t>ональной сети представительств а</w:t>
      </w:r>
      <w:r w:rsidRPr="00B8079F">
        <w:rPr>
          <w:rFonts w:ascii="Times New Roman" w:hAnsi="Times New Roman"/>
          <w:b/>
          <w:spacing w:val="0"/>
          <w:sz w:val="28"/>
          <w:szCs w:val="28"/>
        </w:rPr>
        <w:t>втономной некоммерческой организации «Центр изучения и сетевого мониторинга молодежной среды»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</w:t>
      </w:r>
      <w:r w:rsidRPr="00B8079F">
        <w:rPr>
          <w:rFonts w:ascii="Times New Roman" w:hAnsi="Times New Roman"/>
          <w:b/>
          <w:spacing w:val="0"/>
          <w:sz w:val="28"/>
          <w:szCs w:val="28"/>
        </w:rPr>
        <w:t>в части имущества, расположенного по адресу: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</w:t>
      </w:r>
      <w:r w:rsidRPr="00B8079F">
        <w:rPr>
          <w:rFonts w:ascii="Times New Roman" w:hAnsi="Times New Roman"/>
          <w:b/>
          <w:spacing w:val="0"/>
          <w:sz w:val="28"/>
          <w:szCs w:val="28"/>
        </w:rPr>
        <w:t>г. Новосибирск, ул. Обская, 141.</w:t>
      </w:r>
    </w:p>
    <w:p w:rsidR="007C26F7" w:rsidRPr="001676CD" w:rsidRDefault="007C26F7" w:rsidP="007C2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76CD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Федорчук Сергей Владимиро</w:t>
      </w:r>
      <w:r w:rsidRPr="001676CD">
        <w:rPr>
          <w:rFonts w:ascii="Times New Roman" w:hAnsi="Times New Roman"/>
          <w:sz w:val="28"/>
          <w:szCs w:val="28"/>
        </w:rPr>
        <w:t xml:space="preserve">вич – </w:t>
      </w:r>
      <w:r>
        <w:rPr>
          <w:rFonts w:ascii="Times New Roman" w:hAnsi="Times New Roman"/>
          <w:sz w:val="28"/>
          <w:szCs w:val="28"/>
        </w:rPr>
        <w:t>руководитель департамента молодежной политики</w:t>
      </w:r>
      <w:r w:rsidRPr="001676CD">
        <w:rPr>
          <w:rFonts w:ascii="Times New Roman" w:hAnsi="Times New Roman"/>
          <w:sz w:val="28"/>
          <w:szCs w:val="28"/>
        </w:rPr>
        <w:t xml:space="preserve"> Новосибирской области</w:t>
      </w:r>
    </w:p>
    <w:p w:rsidR="007C26F7" w:rsidRDefault="007C26F7" w:rsidP="00A031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B6B62" w:rsidRDefault="00022BA1" w:rsidP="008B6B6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A031FB" w:rsidRPr="00DA4D2D">
        <w:rPr>
          <w:rFonts w:ascii="Times New Roman" w:hAnsi="Times New Roman"/>
          <w:b/>
          <w:sz w:val="28"/>
          <w:szCs w:val="28"/>
        </w:rPr>
        <w:t>. </w:t>
      </w:r>
      <w:r w:rsidR="008B6B62" w:rsidRPr="00392309">
        <w:rPr>
          <w:rFonts w:ascii="Times New Roman" w:hAnsi="Times New Roman"/>
          <w:sz w:val="28"/>
          <w:szCs w:val="28"/>
        </w:rPr>
        <w:t> </w:t>
      </w:r>
      <w:r w:rsidR="008B6B62" w:rsidRPr="00392309">
        <w:rPr>
          <w:rFonts w:ascii="Times New Roman" w:hAnsi="Times New Roman"/>
          <w:b/>
          <w:sz w:val="28"/>
          <w:szCs w:val="28"/>
        </w:rPr>
        <w:t>О проекте плана работы комитета по бюджетной, финансово-экономической политике и собственности на 202</w:t>
      </w:r>
      <w:r w:rsidR="008B6B62">
        <w:rPr>
          <w:rFonts w:ascii="Times New Roman" w:hAnsi="Times New Roman"/>
          <w:b/>
          <w:sz w:val="28"/>
          <w:szCs w:val="28"/>
        </w:rPr>
        <w:t>5</w:t>
      </w:r>
      <w:r w:rsidR="008B6B62" w:rsidRPr="00392309">
        <w:rPr>
          <w:rFonts w:ascii="Times New Roman" w:hAnsi="Times New Roman"/>
          <w:b/>
          <w:sz w:val="28"/>
          <w:szCs w:val="28"/>
        </w:rPr>
        <w:t xml:space="preserve"> год. </w:t>
      </w:r>
    </w:p>
    <w:p w:rsidR="008B6B62" w:rsidRDefault="008B6B62" w:rsidP="008B6B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Доклад: Кальченко Сергей Владимирович – заместитель председателя комитета</w:t>
      </w:r>
    </w:p>
    <w:p w:rsidR="00C17501" w:rsidRDefault="00C17501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1FB" w:rsidRDefault="00A031FB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1FB" w:rsidRDefault="00A031FB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2175" w:rsidRDefault="00345A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B6B6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="00022BA1">
        <w:rPr>
          <w:rFonts w:ascii="Times New Roman" w:hAnsi="Times New Roman"/>
          <w:sz w:val="28"/>
          <w:szCs w:val="28"/>
        </w:rPr>
        <w:t>Ф.А. Николаев</w:t>
      </w:r>
    </w:p>
    <w:p w:rsidR="00E53BF5" w:rsidRDefault="00E53B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53BF5" w:rsidRDefault="00E53B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6B62" w:rsidRDefault="008B6B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6B62" w:rsidRDefault="008B6B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6B62" w:rsidRDefault="008B6B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22BA1" w:rsidRDefault="00022B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E30B2A">
        <w:rPr>
          <w:rFonts w:ascii="Times New Roman" w:hAnsi="Times New Roman"/>
          <w:sz w:val="28"/>
          <w:szCs w:val="28"/>
        </w:rPr>
        <w:t>1</w:t>
      </w:r>
      <w:r w:rsidR="008B6B62">
        <w:rPr>
          <w:rFonts w:ascii="Times New Roman" w:hAnsi="Times New Roman"/>
          <w:sz w:val="28"/>
          <w:szCs w:val="28"/>
        </w:rPr>
        <w:t>9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A799D">
        <w:rPr>
          <w:rFonts w:ascii="Times New Roman" w:hAnsi="Times New Roman"/>
          <w:sz w:val="28"/>
          <w:szCs w:val="28"/>
        </w:rPr>
        <w:t>1</w:t>
      </w:r>
      <w:r w:rsidR="008B6B6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A031FB">
        <w:rPr>
          <w:rFonts w:ascii="Times New Roman" w:hAnsi="Times New Roman"/>
          <w:sz w:val="28"/>
          <w:szCs w:val="28"/>
        </w:rPr>
        <w:t>декаб</w:t>
      </w:r>
      <w:r w:rsidR="00E30B2A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я 2024 года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Деркач Татьяна Николаевна – министр юстиции Новосибирской области</w:t>
      </w:r>
      <w:r w:rsidR="008D6776">
        <w:rPr>
          <w:rFonts w:ascii="Times New Roman" w:hAnsi="Times New Roman"/>
          <w:sz w:val="28"/>
          <w:szCs w:val="28"/>
        </w:rPr>
        <w:t xml:space="preserve"> 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</w:t>
      </w:r>
    </w:p>
    <w:p w:rsidR="00E53BF5" w:rsidRDefault="00E53BF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Клемешов Олег Петрович – заместитель Губернатора Новосибирской области</w:t>
      </w:r>
    </w:p>
    <w:p w:rsidR="008A2175" w:rsidRDefault="00534E1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43D">
        <w:rPr>
          <w:rFonts w:ascii="Times New Roman" w:hAnsi="Times New Roman"/>
          <w:sz w:val="28"/>
          <w:szCs w:val="28"/>
        </w:rPr>
        <w:t>Кирилов Денис Юрьев</w:t>
      </w:r>
      <w:r w:rsidR="00345ABE" w:rsidRPr="00BD443D">
        <w:rPr>
          <w:rFonts w:ascii="Times New Roman" w:hAnsi="Times New Roman"/>
          <w:sz w:val="28"/>
          <w:szCs w:val="28"/>
        </w:rPr>
        <w:t xml:space="preserve">ич – </w:t>
      </w:r>
      <w:r w:rsidRPr="00BD443D">
        <w:rPr>
          <w:rFonts w:ascii="Times New Roman" w:hAnsi="Times New Roman"/>
          <w:sz w:val="28"/>
          <w:szCs w:val="28"/>
        </w:rPr>
        <w:t xml:space="preserve">руководитель аппарата </w:t>
      </w:r>
      <w:r w:rsidR="00345ABE" w:rsidRPr="00BD443D">
        <w:rPr>
          <w:rFonts w:ascii="Times New Roman" w:hAnsi="Times New Roman"/>
          <w:sz w:val="28"/>
          <w:szCs w:val="28"/>
        </w:rPr>
        <w:t>уполномоченн</w:t>
      </w:r>
      <w:r w:rsidRPr="00BD443D">
        <w:rPr>
          <w:rFonts w:ascii="Times New Roman" w:hAnsi="Times New Roman"/>
          <w:sz w:val="28"/>
          <w:szCs w:val="28"/>
        </w:rPr>
        <w:t>ого</w:t>
      </w:r>
      <w:r w:rsidR="00345ABE" w:rsidRPr="00BD443D">
        <w:rPr>
          <w:rFonts w:ascii="Times New Roman" w:hAnsi="Times New Roman"/>
          <w:sz w:val="28"/>
          <w:szCs w:val="28"/>
        </w:rPr>
        <w:t xml:space="preserve"> по защите прав предпринимателей в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Украинцева Дарья Александровна – член Общественного совета при Законодательном Собрании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</w:t>
      </w:r>
    </w:p>
    <w:p w:rsidR="00BD535D" w:rsidRDefault="00345ABE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 w:rsidR="00BD535D" w:rsidRPr="008B4315">
        <w:rPr>
          <w:rFonts w:ascii="Times New Roman" w:hAnsi="Times New Roman"/>
          <w:sz w:val="28"/>
          <w:szCs w:val="28"/>
        </w:rPr>
        <w:t xml:space="preserve"> </w:t>
      </w:r>
    </w:p>
    <w:p w:rsidR="00022BA1" w:rsidRDefault="00022BA1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2BA1">
        <w:rPr>
          <w:rFonts w:ascii="Times New Roman" w:hAnsi="Times New Roman"/>
          <w:sz w:val="28"/>
          <w:szCs w:val="28"/>
        </w:rPr>
        <w:t>Федорчук Сергей Владимирович – руководитель департамента молодежной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8A2175" w:rsidRPr="00AA78AA" w:rsidRDefault="00345ABE" w:rsidP="009A53C7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AA78AA"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</w:t>
      </w:r>
      <w:bookmarkStart w:id="0" w:name="_GoBack"/>
      <w:bookmarkEnd w:id="0"/>
    </w:p>
    <w:p w:rsidR="008A2175" w:rsidRDefault="008A2175">
      <w:pPr>
        <w:rPr>
          <w:rFonts w:ascii="Times New Roman" w:hAnsi="Times New Roman"/>
          <w:sz w:val="28"/>
          <w:szCs w:val="28"/>
        </w:rPr>
      </w:pPr>
    </w:p>
    <w:sectPr w:rsidR="008A2175" w:rsidSect="00AF7BB1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573" w:rsidRDefault="00555573">
      <w:pPr>
        <w:spacing w:after="0" w:line="240" w:lineRule="auto"/>
      </w:pPr>
      <w:r>
        <w:separator/>
      </w:r>
    </w:p>
  </w:endnote>
  <w:endnote w:type="continuationSeparator" w:id="0">
    <w:p w:rsidR="00555573" w:rsidRDefault="00555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573" w:rsidRDefault="00555573">
      <w:pPr>
        <w:spacing w:after="0" w:line="240" w:lineRule="auto"/>
      </w:pPr>
      <w:r>
        <w:separator/>
      </w:r>
    </w:p>
  </w:footnote>
  <w:footnote w:type="continuationSeparator" w:id="0">
    <w:p w:rsidR="00555573" w:rsidRDefault="00555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A407985"/>
    <w:multiLevelType w:val="hybridMultilevel"/>
    <w:tmpl w:val="5ECACD5A"/>
    <w:lvl w:ilvl="0" w:tplc="71880A92">
      <w:start w:val="1"/>
      <w:numFmt w:val="decimal"/>
      <w:lvlText w:val="%1."/>
      <w:lvlJc w:val="left"/>
      <w:pPr>
        <w:ind w:left="1417" w:hanging="360"/>
      </w:p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07C2D"/>
    <w:rsid w:val="00022BA1"/>
    <w:rsid w:val="00042EB7"/>
    <w:rsid w:val="00045937"/>
    <w:rsid w:val="00067ADF"/>
    <w:rsid w:val="00072B04"/>
    <w:rsid w:val="000834A3"/>
    <w:rsid w:val="000A1FC8"/>
    <w:rsid w:val="000C6D5F"/>
    <w:rsid w:val="000E7C76"/>
    <w:rsid w:val="00105600"/>
    <w:rsid w:val="001123C3"/>
    <w:rsid w:val="001131A1"/>
    <w:rsid w:val="00113499"/>
    <w:rsid w:val="00133B10"/>
    <w:rsid w:val="001540D9"/>
    <w:rsid w:val="00170735"/>
    <w:rsid w:val="001730E6"/>
    <w:rsid w:val="001965AC"/>
    <w:rsid w:val="001A4F74"/>
    <w:rsid w:val="001C1621"/>
    <w:rsid w:val="001C4E03"/>
    <w:rsid w:val="0020317A"/>
    <w:rsid w:val="002213BA"/>
    <w:rsid w:val="00232813"/>
    <w:rsid w:val="002475F2"/>
    <w:rsid w:val="002569E4"/>
    <w:rsid w:val="00276396"/>
    <w:rsid w:val="002C0528"/>
    <w:rsid w:val="00306C5E"/>
    <w:rsid w:val="00311F72"/>
    <w:rsid w:val="00334BB5"/>
    <w:rsid w:val="0033738F"/>
    <w:rsid w:val="00337F3E"/>
    <w:rsid w:val="0034371A"/>
    <w:rsid w:val="00345ABE"/>
    <w:rsid w:val="00345D0A"/>
    <w:rsid w:val="003855C8"/>
    <w:rsid w:val="003A6F77"/>
    <w:rsid w:val="003B4897"/>
    <w:rsid w:val="003C65BE"/>
    <w:rsid w:val="003E7509"/>
    <w:rsid w:val="00400096"/>
    <w:rsid w:val="00453319"/>
    <w:rsid w:val="00474ADE"/>
    <w:rsid w:val="0048352C"/>
    <w:rsid w:val="004908B8"/>
    <w:rsid w:val="004922EB"/>
    <w:rsid w:val="004A799D"/>
    <w:rsid w:val="004B10B9"/>
    <w:rsid w:val="004C532B"/>
    <w:rsid w:val="004D42A0"/>
    <w:rsid w:val="00500FCE"/>
    <w:rsid w:val="0051089E"/>
    <w:rsid w:val="005257D0"/>
    <w:rsid w:val="005303C3"/>
    <w:rsid w:val="00534E12"/>
    <w:rsid w:val="00550554"/>
    <w:rsid w:val="00555573"/>
    <w:rsid w:val="0056799B"/>
    <w:rsid w:val="00567AC0"/>
    <w:rsid w:val="00575B3B"/>
    <w:rsid w:val="0060293E"/>
    <w:rsid w:val="00617498"/>
    <w:rsid w:val="006B6E41"/>
    <w:rsid w:val="006C4328"/>
    <w:rsid w:val="006D3BBC"/>
    <w:rsid w:val="006F6519"/>
    <w:rsid w:val="007111F4"/>
    <w:rsid w:val="00712734"/>
    <w:rsid w:val="00730095"/>
    <w:rsid w:val="00736D82"/>
    <w:rsid w:val="0075760B"/>
    <w:rsid w:val="0077331D"/>
    <w:rsid w:val="00774694"/>
    <w:rsid w:val="00774B4C"/>
    <w:rsid w:val="007B2F8D"/>
    <w:rsid w:val="007B79E9"/>
    <w:rsid w:val="007C26F7"/>
    <w:rsid w:val="007C2F64"/>
    <w:rsid w:val="007C4A36"/>
    <w:rsid w:val="007C65DD"/>
    <w:rsid w:val="007E547A"/>
    <w:rsid w:val="00800B32"/>
    <w:rsid w:val="00804CCD"/>
    <w:rsid w:val="00815052"/>
    <w:rsid w:val="00822423"/>
    <w:rsid w:val="0083440B"/>
    <w:rsid w:val="00835725"/>
    <w:rsid w:val="0084042F"/>
    <w:rsid w:val="00850D42"/>
    <w:rsid w:val="0085236F"/>
    <w:rsid w:val="008970A4"/>
    <w:rsid w:val="008A2175"/>
    <w:rsid w:val="008A635C"/>
    <w:rsid w:val="008B4315"/>
    <w:rsid w:val="008B6B62"/>
    <w:rsid w:val="008C7536"/>
    <w:rsid w:val="008D1AE7"/>
    <w:rsid w:val="008D6776"/>
    <w:rsid w:val="008E746D"/>
    <w:rsid w:val="00917CA8"/>
    <w:rsid w:val="009429F8"/>
    <w:rsid w:val="009505F0"/>
    <w:rsid w:val="009918F6"/>
    <w:rsid w:val="009A3B49"/>
    <w:rsid w:val="009B4A99"/>
    <w:rsid w:val="009B6B3B"/>
    <w:rsid w:val="009C692A"/>
    <w:rsid w:val="009D586B"/>
    <w:rsid w:val="009D5CB8"/>
    <w:rsid w:val="009F2DC2"/>
    <w:rsid w:val="00A031FB"/>
    <w:rsid w:val="00A05035"/>
    <w:rsid w:val="00A14AFF"/>
    <w:rsid w:val="00A26EF1"/>
    <w:rsid w:val="00A62DF1"/>
    <w:rsid w:val="00A632A0"/>
    <w:rsid w:val="00A735BE"/>
    <w:rsid w:val="00A90E50"/>
    <w:rsid w:val="00AA4238"/>
    <w:rsid w:val="00AA78AA"/>
    <w:rsid w:val="00AB5301"/>
    <w:rsid w:val="00AC0149"/>
    <w:rsid w:val="00AD3801"/>
    <w:rsid w:val="00AE2B82"/>
    <w:rsid w:val="00AE5F48"/>
    <w:rsid w:val="00AF7BB1"/>
    <w:rsid w:val="00B00FA8"/>
    <w:rsid w:val="00B06D1A"/>
    <w:rsid w:val="00B12647"/>
    <w:rsid w:val="00B27CDA"/>
    <w:rsid w:val="00B34FEE"/>
    <w:rsid w:val="00B47A8D"/>
    <w:rsid w:val="00BD27C0"/>
    <w:rsid w:val="00BD443D"/>
    <w:rsid w:val="00BD535D"/>
    <w:rsid w:val="00BF3500"/>
    <w:rsid w:val="00BF6023"/>
    <w:rsid w:val="00C07B79"/>
    <w:rsid w:val="00C17501"/>
    <w:rsid w:val="00C2435E"/>
    <w:rsid w:val="00C665C2"/>
    <w:rsid w:val="00C7298D"/>
    <w:rsid w:val="00C96A2B"/>
    <w:rsid w:val="00CB4272"/>
    <w:rsid w:val="00CB681A"/>
    <w:rsid w:val="00CD69D6"/>
    <w:rsid w:val="00CD6EB3"/>
    <w:rsid w:val="00D41EF9"/>
    <w:rsid w:val="00D47789"/>
    <w:rsid w:val="00D574FC"/>
    <w:rsid w:val="00D71015"/>
    <w:rsid w:val="00DA4D2D"/>
    <w:rsid w:val="00DA711D"/>
    <w:rsid w:val="00DB7204"/>
    <w:rsid w:val="00DC61DC"/>
    <w:rsid w:val="00DD12FB"/>
    <w:rsid w:val="00DD23AF"/>
    <w:rsid w:val="00DE3CA6"/>
    <w:rsid w:val="00DF354C"/>
    <w:rsid w:val="00E13157"/>
    <w:rsid w:val="00E13F5C"/>
    <w:rsid w:val="00E2058A"/>
    <w:rsid w:val="00E30B2A"/>
    <w:rsid w:val="00E53BF5"/>
    <w:rsid w:val="00E73C82"/>
    <w:rsid w:val="00E85376"/>
    <w:rsid w:val="00E86342"/>
    <w:rsid w:val="00E86E23"/>
    <w:rsid w:val="00E96647"/>
    <w:rsid w:val="00EE1F20"/>
    <w:rsid w:val="00EF5639"/>
    <w:rsid w:val="00F41986"/>
    <w:rsid w:val="00F52D93"/>
    <w:rsid w:val="00F63262"/>
    <w:rsid w:val="00F64A8D"/>
    <w:rsid w:val="00F75383"/>
    <w:rsid w:val="00F8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strokecolor="#f40">
      <v:stroke color="#f40"/>
    </o:shapedefaults>
    <o:shapelayout v:ext="edit">
      <o:idmap v:ext="edit" data="1"/>
    </o:shapelayout>
  </w:shapeDefaults>
  <w:decimalSymbol w:val=","/>
  <w:listSeparator w:val=";"/>
  <w14:docId w14:val="64B609D3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sid w:val="002213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82">
    <w:name w:val="Основной текст (8)_"/>
    <w:link w:val="83"/>
    <w:rsid w:val="007C26F7"/>
    <w:rPr>
      <w:spacing w:val="3"/>
      <w:sz w:val="25"/>
      <w:szCs w:val="2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7C26F7"/>
    <w:pPr>
      <w:widowControl w:val="0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customStyle="1" w:styleId="33">
    <w:name w:val="Основной текст (3)_"/>
    <w:link w:val="34"/>
    <w:rsid w:val="007C26F7"/>
    <w:rPr>
      <w:spacing w:val="3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C26F7"/>
    <w:pPr>
      <w:widowControl w:val="0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7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06A17D6-EC50-490E-B563-C3ECD255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200</cp:revision>
  <cp:lastPrinted>2024-11-14T02:19:00Z</cp:lastPrinted>
  <dcterms:created xsi:type="dcterms:W3CDTF">2022-11-01T02:55:00Z</dcterms:created>
  <dcterms:modified xsi:type="dcterms:W3CDTF">2024-12-09T09:03:00Z</dcterms:modified>
  <cp:version>1048576</cp:version>
</cp:coreProperties>
</file>