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7B" w:rsidRDefault="005C331D">
      <w:r>
        <w:rPr>
          <w:noProof/>
        </w:rPr>
        <w:drawing>
          <wp:anchor distT="0" distB="0" distL="114300" distR="114300" simplePos="0" relativeHeight="25174374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18000"/>
                    </a:blip>
                    <a:srcRect r="-4138"/>
                    <a:stretch/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2B7B" w:rsidRDefault="00EA2B7B">
      <w:pPr>
        <w:jc w:val="center"/>
        <w:rPr>
          <w:b/>
        </w:rPr>
      </w:pPr>
    </w:p>
    <w:p w:rsidR="00EA2B7B" w:rsidRDefault="00EA2B7B">
      <w:pPr>
        <w:jc w:val="center"/>
        <w:rPr>
          <w:b/>
        </w:rPr>
      </w:pPr>
    </w:p>
    <w:p w:rsidR="00EA2B7B" w:rsidRDefault="00EA2B7B">
      <w:pPr>
        <w:jc w:val="center"/>
        <w:rPr>
          <w:b/>
          <w:sz w:val="32"/>
          <w:szCs w:val="32"/>
        </w:rPr>
      </w:pPr>
    </w:p>
    <w:p w:rsidR="00EA2B7B" w:rsidRDefault="005C331D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EA2B7B" w:rsidRDefault="00EA2B7B">
      <w:pPr>
        <w:jc w:val="center"/>
        <w:rPr>
          <w:b/>
        </w:rPr>
      </w:pPr>
    </w:p>
    <w:p w:rsidR="00EA2B7B" w:rsidRDefault="005C331D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EA2B7B" w:rsidRDefault="00EA2B7B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EA2B7B">
        <w:trPr>
          <w:trHeight w:val="874"/>
        </w:trPr>
        <w:tc>
          <w:tcPr>
            <w:tcW w:w="3473" w:type="dxa"/>
          </w:tcPr>
          <w:p w:rsidR="00EA2B7B" w:rsidRDefault="005C331D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</w:t>
            </w:r>
          </w:p>
          <w:p w:rsidR="00EA2B7B" w:rsidRDefault="005C331D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48" w:type="dxa"/>
          </w:tcPr>
          <w:p w:rsidR="00EA2B7B" w:rsidRDefault="00EA2B7B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EA2B7B" w:rsidRDefault="005C3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</w:t>
            </w:r>
          </w:p>
          <w:p w:rsidR="00EA2B7B" w:rsidRDefault="005C331D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296-53-67</w:t>
            </w:r>
          </w:p>
          <w:p w:rsidR="00EA2B7B" w:rsidRDefault="005C3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  <w:u w:val="single"/>
              </w:rPr>
              <w:t>_</w:t>
            </w:r>
            <w:r>
              <w:rPr>
                <w:sz w:val="24"/>
                <w:szCs w:val="24"/>
                <w:lang w:val="en-US"/>
              </w:rPr>
              <w:t>agro</w:t>
            </w:r>
            <w:r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EA2B7B" w:rsidRDefault="00EA2B7B">
      <w:pPr>
        <w:pStyle w:val="af4"/>
        <w:rPr>
          <w:sz w:val="20"/>
        </w:rPr>
      </w:pPr>
    </w:p>
    <w:p w:rsidR="00EA2B7B" w:rsidRDefault="005C331D">
      <w:pPr>
        <w:pStyle w:val="af4"/>
        <w:tabs>
          <w:tab w:val="clear" w:pos="4536"/>
          <w:tab w:val="clear" w:pos="9072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9D4B8" id="Прямая соединительная линия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DUR7s6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p w:rsidR="00147648" w:rsidRPr="00147648" w:rsidRDefault="00147648">
      <w:pPr>
        <w:pStyle w:val="af4"/>
        <w:jc w:val="right"/>
        <w:rPr>
          <w:caps/>
        </w:rPr>
      </w:pPr>
      <w:r w:rsidRPr="00147648">
        <w:rPr>
          <w:caps/>
        </w:rPr>
        <w:t>№ 18</w:t>
      </w:r>
    </w:p>
    <w:p w:rsidR="00147648" w:rsidRPr="00147648" w:rsidRDefault="00147648">
      <w:pPr>
        <w:pStyle w:val="af4"/>
        <w:jc w:val="right"/>
        <w:rPr>
          <w:caps/>
        </w:rPr>
      </w:pPr>
    </w:p>
    <w:p w:rsidR="00EA2B7B" w:rsidRPr="00147648" w:rsidRDefault="005C331D">
      <w:pPr>
        <w:pStyle w:val="af4"/>
        <w:jc w:val="right"/>
        <w:rPr>
          <w:b/>
          <w:caps/>
        </w:rPr>
      </w:pPr>
      <w:r w:rsidRPr="00147648">
        <w:rPr>
          <w:b/>
          <w:caps/>
        </w:rPr>
        <w:t>проект</w:t>
      </w:r>
    </w:p>
    <w:p w:rsidR="00EA2B7B" w:rsidRPr="00147648" w:rsidRDefault="00EA2B7B">
      <w:pPr>
        <w:pStyle w:val="af4"/>
        <w:ind w:firstLine="0"/>
        <w:rPr>
          <w:b/>
        </w:rPr>
      </w:pPr>
    </w:p>
    <w:p w:rsidR="00EA2B7B" w:rsidRDefault="005C331D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EA2B7B" w:rsidRDefault="005C331D">
      <w:pPr>
        <w:jc w:val="center"/>
        <w:rPr>
          <w:b/>
        </w:rPr>
      </w:pPr>
      <w:r>
        <w:rPr>
          <w:b/>
        </w:rPr>
        <w:t>заседания комитета (внеочередного) 2</w:t>
      </w:r>
      <w:r w:rsidR="00147648">
        <w:rPr>
          <w:b/>
        </w:rPr>
        <w:t>8</w:t>
      </w:r>
      <w:r>
        <w:rPr>
          <w:b/>
        </w:rPr>
        <w:t xml:space="preserve"> октября 2026 года</w:t>
      </w:r>
    </w:p>
    <w:p w:rsidR="00EA2B7B" w:rsidRDefault="00EA2B7B">
      <w:pPr>
        <w:jc w:val="center"/>
        <w:rPr>
          <w:sz w:val="10"/>
        </w:rPr>
      </w:pPr>
    </w:p>
    <w:p w:rsidR="00EA2B7B" w:rsidRDefault="00EA2B7B">
      <w:pPr>
        <w:tabs>
          <w:tab w:val="left" w:pos="7513"/>
          <w:tab w:val="left" w:pos="9356"/>
        </w:tabs>
        <w:ind w:right="282"/>
        <w:jc w:val="right"/>
        <w:rPr>
          <w:b/>
        </w:rPr>
      </w:pPr>
    </w:p>
    <w:p w:rsidR="00EA2B7B" w:rsidRDefault="005C331D">
      <w:pPr>
        <w:pStyle w:val="af4"/>
        <w:ind w:firstLine="0"/>
        <w:jc w:val="right"/>
        <w:rPr>
          <w:b/>
          <w:szCs w:val="28"/>
        </w:rPr>
      </w:pPr>
      <w:r>
        <w:rPr>
          <w:b/>
        </w:rPr>
        <w:t>Дистанционная форма</w:t>
      </w:r>
    </w:p>
    <w:p w:rsidR="00EA2B7B" w:rsidRDefault="00EA2B7B">
      <w:pPr>
        <w:pStyle w:val="af4"/>
        <w:jc w:val="center"/>
        <w:rPr>
          <w:b/>
          <w:szCs w:val="28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13"/>
      </w:tblGrid>
      <w:tr w:rsidR="00EA2B7B">
        <w:tc>
          <w:tcPr>
            <w:tcW w:w="8413" w:type="dxa"/>
          </w:tcPr>
          <w:p w:rsidR="00EA2B7B" w:rsidRDefault="00EA2B7B">
            <w:pPr>
              <w:pStyle w:val="af4"/>
              <w:tabs>
                <w:tab w:val="left" w:pos="708"/>
              </w:tabs>
              <w:ind w:firstLine="0"/>
              <w:rPr>
                <w:b/>
                <w:i/>
                <w:szCs w:val="28"/>
              </w:rPr>
            </w:pPr>
          </w:p>
        </w:tc>
      </w:tr>
    </w:tbl>
    <w:p w:rsidR="00EA2B7B" w:rsidRDefault="00EA2B7B">
      <w:pPr>
        <w:jc w:val="both"/>
      </w:pPr>
    </w:p>
    <w:p w:rsidR="00EA2B7B" w:rsidRDefault="00EA2B7B"/>
    <w:p w:rsidR="00EA2B7B" w:rsidRDefault="005C331D">
      <w:pPr>
        <w:pStyle w:val="af4"/>
        <w:rPr>
          <w:b/>
          <w:szCs w:val="28"/>
        </w:rPr>
      </w:pPr>
      <w:r>
        <w:rPr>
          <w:b/>
          <w:szCs w:val="28"/>
        </w:rPr>
        <w:t>1. </w:t>
      </w:r>
      <w:r>
        <w:rPr>
          <w:szCs w:val="28"/>
        </w:rPr>
        <w:t>О повестке заседания комитета</w:t>
      </w:r>
      <w:r>
        <w:rPr>
          <w:szCs w:val="28"/>
        </w:rPr>
        <w:t>.</w:t>
      </w:r>
    </w:p>
    <w:p w:rsidR="00EA2B7B" w:rsidRDefault="005C331D">
      <w:pPr>
        <w:pStyle w:val="afa"/>
        <w:tabs>
          <w:tab w:val="left" w:pos="567"/>
        </w:tabs>
        <w:ind w:firstLine="709"/>
        <w:jc w:val="both"/>
      </w:pPr>
      <w:r>
        <w:rPr>
          <w:b/>
          <w:szCs w:val="28"/>
        </w:rPr>
        <w:t>2</w:t>
      </w:r>
      <w:r>
        <w:rPr>
          <w:szCs w:val="28"/>
        </w:rPr>
        <w:t>.</w:t>
      </w:r>
      <w:r w:rsidR="00147648">
        <w:rPr>
          <w:szCs w:val="28"/>
        </w:rPr>
        <w:t> </w:t>
      </w:r>
      <w:bookmarkStart w:id="1" w:name="_GoBack"/>
      <w:bookmarkEnd w:id="1"/>
      <w:r>
        <w:rPr>
          <w:szCs w:val="28"/>
        </w:rPr>
        <w:t>О проекте закона Новосибирской области «О переводе земельных участков с кадастровыми номерами 54:11:017021:685, 54:11:017021:686, 54:11:017021:687, 54:11:017021:694 из состава земель одной категории в другую».</w:t>
      </w:r>
    </w:p>
    <w:p w:rsidR="00EA2B7B" w:rsidRDefault="00EA2B7B">
      <w:pPr>
        <w:pStyle w:val="af4"/>
        <w:ind w:firstLine="0"/>
        <w:rPr>
          <w:szCs w:val="28"/>
        </w:rPr>
      </w:pPr>
    </w:p>
    <w:p w:rsidR="00EA2B7B" w:rsidRDefault="00EA2B7B">
      <w:pPr>
        <w:pStyle w:val="af4"/>
        <w:ind w:firstLine="0"/>
      </w:pPr>
    </w:p>
    <w:p w:rsidR="00EA2B7B" w:rsidRDefault="00EA2B7B">
      <w:pPr>
        <w:pStyle w:val="af4"/>
        <w:ind w:firstLine="0"/>
      </w:pPr>
    </w:p>
    <w:p w:rsidR="00EA2B7B" w:rsidRDefault="005C331D">
      <w:pPr>
        <w:pStyle w:val="af7"/>
        <w:spacing w:after="0"/>
        <w:jc w:val="both"/>
        <w:rPr>
          <w:szCs w:val="28"/>
        </w:rPr>
      </w:pPr>
      <w:bookmarkStart w:id="2" w:name="_Toc295979852"/>
      <w:r>
        <w:rPr>
          <w:szCs w:val="28"/>
        </w:rPr>
        <w:t>Председатель</w:t>
      </w:r>
      <w:r>
        <w:t xml:space="preserve"> комитета                     </w:t>
      </w:r>
      <w:r>
        <w:t xml:space="preserve">                                                           Д.В. Субботин</w:t>
      </w:r>
      <w:bookmarkEnd w:id="2"/>
    </w:p>
    <w:sectPr w:rsidR="00EA2B7B">
      <w:headerReference w:type="default" r:id="rId8"/>
      <w:pgSz w:w="11906" w:h="16838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31D" w:rsidRDefault="005C331D">
      <w:r>
        <w:separator/>
      </w:r>
    </w:p>
  </w:endnote>
  <w:endnote w:type="continuationSeparator" w:id="0">
    <w:p w:rsidR="005C331D" w:rsidRDefault="005C3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31D" w:rsidRDefault="005C331D">
      <w:r>
        <w:separator/>
      </w:r>
    </w:p>
  </w:footnote>
  <w:footnote w:type="continuationSeparator" w:id="0">
    <w:p w:rsidR="005C331D" w:rsidRDefault="005C3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EA2B7B" w:rsidRDefault="005C331D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A2B7B" w:rsidRDefault="00EA2B7B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C1E59"/>
    <w:multiLevelType w:val="hybridMultilevel"/>
    <w:tmpl w:val="DB14162A"/>
    <w:lvl w:ilvl="0" w:tplc="968C1BF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1B8896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7494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4A22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069B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52A4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D019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E4D0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B879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B925FB"/>
    <w:multiLevelType w:val="hybridMultilevel"/>
    <w:tmpl w:val="75047A96"/>
    <w:lvl w:ilvl="0" w:tplc="413275B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485EB0B2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7ECD6AC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238FF7C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EA52F2E0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5FA2A6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90FCAAD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C018E648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D4880FB0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E584BBD"/>
    <w:multiLevelType w:val="hybridMultilevel"/>
    <w:tmpl w:val="B276E158"/>
    <w:lvl w:ilvl="0" w:tplc="76C60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C34A9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FC6C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1CD6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FEDD3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8A27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BACD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4824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A41C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B7B"/>
    <w:rsid w:val="00147648"/>
    <w:rsid w:val="005C331D"/>
    <w:rsid w:val="00EA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26B54"/>
  <w15:docId w15:val="{2A47552E-DEAE-4BBE-A6F7-F1A8A83A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bCs w:val="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footer"/>
    <w:basedOn w:val="a"/>
    <w:link w:val="af5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customStyle="1" w:styleId="af5">
    <w:name w:val="Нижний колонтитул Знак"/>
    <w:basedOn w:val="a0"/>
    <w:link w:val="af4"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3"/>
    <w:rPr>
      <w:spacing w:val="6"/>
      <w:shd w:val="clear" w:color="auto" w:fill="FFFFFF"/>
    </w:rPr>
  </w:style>
  <w:style w:type="paragraph" w:customStyle="1" w:styleId="13">
    <w:name w:val="Основной текст1"/>
    <w:basedOn w:val="a"/>
    <w:link w:val="af6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f7">
    <w:name w:val="Body Text"/>
    <w:basedOn w:val="a"/>
    <w:link w:val="af8"/>
    <w:pPr>
      <w:spacing w:after="120"/>
    </w:pPr>
    <w:rPr>
      <w:bCs w:val="0"/>
      <w:szCs w:val="20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5">
    <w:name w:val="Основной текст2"/>
    <w:basedOn w:val="a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0">
    <w:name w:val="Знак Знак"/>
    <w:basedOn w:val="a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styleId="aff1">
    <w:name w:val="Emphasis"/>
    <w:basedOn w:val="a0"/>
    <w:uiPriority w:val="20"/>
    <w:qFormat/>
    <w:rPr>
      <w:i/>
      <w:iCs/>
    </w:rPr>
  </w:style>
  <w:style w:type="character" w:styleId="aff2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Коновальчикова Софья Сергеевна</cp:lastModifiedBy>
  <cp:revision>10</cp:revision>
  <dcterms:created xsi:type="dcterms:W3CDTF">2022-10-05T04:35:00Z</dcterms:created>
  <dcterms:modified xsi:type="dcterms:W3CDTF">2026-10-26T05:16:00Z</dcterms:modified>
</cp:coreProperties>
</file>