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AF" w:rsidRDefault="00FA7FC6"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4138"/>
                    <a:stretch/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33AF" w:rsidRDefault="004833AF">
      <w:pPr>
        <w:jc w:val="center"/>
        <w:rPr>
          <w:b/>
        </w:rPr>
      </w:pPr>
    </w:p>
    <w:p w:rsidR="004833AF" w:rsidRDefault="004833AF">
      <w:pPr>
        <w:jc w:val="center"/>
        <w:rPr>
          <w:b/>
        </w:rPr>
      </w:pPr>
    </w:p>
    <w:p w:rsidR="004833AF" w:rsidRDefault="004833AF">
      <w:pPr>
        <w:jc w:val="center"/>
        <w:rPr>
          <w:b/>
          <w:szCs w:val="32"/>
        </w:rPr>
      </w:pPr>
    </w:p>
    <w:p w:rsidR="004833AF" w:rsidRDefault="00FA7FC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4833AF" w:rsidRDefault="004833AF">
      <w:pPr>
        <w:jc w:val="center"/>
        <w:rPr>
          <w:b/>
          <w:sz w:val="24"/>
        </w:rPr>
      </w:pPr>
    </w:p>
    <w:p w:rsidR="004833AF" w:rsidRDefault="00FA7FC6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4833AF" w:rsidRDefault="004833AF">
      <w:pPr>
        <w:rPr>
          <w:sz w:val="24"/>
        </w:rPr>
      </w:pPr>
    </w:p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4833AF">
        <w:trPr>
          <w:trHeight w:val="874"/>
        </w:trPr>
        <w:tc>
          <w:tcPr>
            <w:tcW w:w="3473" w:type="dxa"/>
          </w:tcPr>
          <w:p w:rsidR="004833AF" w:rsidRDefault="00FA7FC6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</w:t>
            </w:r>
          </w:p>
          <w:p w:rsidR="004833AF" w:rsidRDefault="00FA7FC6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48" w:type="dxa"/>
          </w:tcPr>
          <w:p w:rsidR="004833AF" w:rsidRDefault="004833AF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4833AF" w:rsidRDefault="00FA7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</w:t>
            </w:r>
          </w:p>
          <w:p w:rsidR="004833AF" w:rsidRDefault="00FA7FC6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296-53-67</w:t>
            </w:r>
          </w:p>
          <w:p w:rsidR="004833AF" w:rsidRDefault="00FA7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lang w:val="en-US"/>
              </w:rPr>
              <w:t>agro</w:t>
            </w:r>
            <w:r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4833AF" w:rsidRDefault="004833AF">
      <w:pPr>
        <w:pStyle w:val="af4"/>
        <w:rPr>
          <w:sz w:val="24"/>
        </w:rPr>
      </w:pPr>
    </w:p>
    <w:p w:rsidR="004833AF" w:rsidRDefault="00FA7FC6">
      <w:pPr>
        <w:pStyle w:val="af4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C4D48" id="Прямая соединительная линия 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s65wEAAHUDAAAOAAAAZHJzL2Uyb0RvYy54bWysk8mOEzEQhu9IvIPlO+lOBGGmlc4cZhgu&#10;LCOx3B0vaUveZDvp5AackfIIvMIcQBppBp7B/UaUnRC2G8IHq1xV/rrqL/fsbKMVWnMfpDUtHo9q&#10;jLihlkmzbPGb15cPTjAKkRhGlDW8xVse8Nn8/r1Z7xo+sZ1VjHsEEBOa3rW4i9E1VRVoxzUJI+u4&#10;gaCwXpMIR7+smCc90LWqJnU9rXrrmfOW8hDAe7EP4nnhC8FpfClE4BGpFkNtsey+7Iu8V/MZaZae&#10;uE7SQxnkH6rQRBr46BF1QSJBKy//QmlJvQ1WxBG1urJCSMpLD9DNuP6jm1cdcbz0AuIEd5Qp/D8s&#10;fbG+8kiyFk8wMkTDiNKn4d2wS3fpetih4X36lr6kz+kmfU03wwewb4ePYOdguj24d2ialexdaAB4&#10;bq784RQc0Bf9c8sATFbRFpE2wmsklHRv4ckUDwiBNmUq2+NU+CYiCs7pw5MaFkYUYuPJ4zK0ijSZ&#10;kiV3PsSn3GqUjRYrabJmpCHrZyFCHZD6IyW7jb2USpW5K4N6QJ7Wj+pyI1glWY7mvOCXi3Pl0Zrk&#10;p1NW7hFov6V5uzKs0DpO2JODHYlUexvylYFrWZusxl6lhWXbIlLxw2wL+PAO8+P59Vxu//xb5t8B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DUR7s6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4833AF">
        <w:tc>
          <w:tcPr>
            <w:tcW w:w="2006" w:type="dxa"/>
            <w:tcBorders>
              <w:bottom w:val="single" w:sz="4" w:space="0" w:color="auto"/>
            </w:tcBorders>
          </w:tcPr>
          <w:p w:rsidR="004833AF" w:rsidRDefault="004833AF">
            <w:pPr>
              <w:rPr>
                <w:sz w:val="27"/>
                <w:szCs w:val="27"/>
              </w:rPr>
            </w:pPr>
          </w:p>
        </w:tc>
        <w:tc>
          <w:tcPr>
            <w:tcW w:w="3035" w:type="dxa"/>
          </w:tcPr>
          <w:p w:rsidR="004833AF" w:rsidRDefault="004833AF">
            <w:pPr>
              <w:rPr>
                <w:sz w:val="27"/>
                <w:szCs w:val="27"/>
              </w:rPr>
            </w:pPr>
          </w:p>
        </w:tc>
        <w:tc>
          <w:tcPr>
            <w:tcW w:w="4019" w:type="dxa"/>
          </w:tcPr>
          <w:p w:rsidR="004833AF" w:rsidRDefault="00FA7FC6">
            <w:pPr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833AF" w:rsidRDefault="004833AF">
            <w:pPr>
              <w:rPr>
                <w:sz w:val="27"/>
                <w:szCs w:val="27"/>
              </w:rPr>
            </w:pPr>
          </w:p>
        </w:tc>
      </w:tr>
    </w:tbl>
    <w:p w:rsidR="004833AF" w:rsidRDefault="00FA7FC6">
      <w:pPr>
        <w:pStyle w:val="af4"/>
        <w:jc w:val="right"/>
        <w:rPr>
          <w:b/>
          <w:caps/>
          <w:szCs w:val="27"/>
          <w:u w:val="single"/>
        </w:rPr>
      </w:pPr>
      <w:r>
        <w:rPr>
          <w:b/>
          <w:caps/>
          <w:szCs w:val="27"/>
          <w:u w:val="single"/>
        </w:rPr>
        <w:t>проект</w:t>
      </w:r>
    </w:p>
    <w:p w:rsidR="004833AF" w:rsidRDefault="004833AF">
      <w:pPr>
        <w:pStyle w:val="af4"/>
        <w:ind w:firstLine="0"/>
        <w:rPr>
          <w:szCs w:val="27"/>
        </w:rPr>
      </w:pPr>
    </w:p>
    <w:p w:rsidR="004833AF" w:rsidRDefault="00FA7FC6">
      <w:pPr>
        <w:pStyle w:val="af4"/>
        <w:ind w:firstLine="0"/>
        <w:jc w:val="center"/>
        <w:rPr>
          <w:b/>
          <w:szCs w:val="27"/>
        </w:rPr>
      </w:pPr>
      <w:r>
        <w:rPr>
          <w:b/>
          <w:szCs w:val="27"/>
        </w:rPr>
        <w:t xml:space="preserve">ПОВЕСТКА </w:t>
      </w:r>
    </w:p>
    <w:p w:rsidR="004833AF" w:rsidRDefault="00FA7FC6">
      <w:pPr>
        <w:pStyle w:val="af4"/>
        <w:ind w:firstLine="0"/>
        <w:jc w:val="center"/>
        <w:rPr>
          <w:b/>
          <w:szCs w:val="27"/>
        </w:rPr>
      </w:pPr>
      <w:r>
        <w:rPr>
          <w:b/>
          <w:szCs w:val="27"/>
        </w:rPr>
        <w:t xml:space="preserve">заседания комитета 05.12.2023 </w:t>
      </w:r>
    </w:p>
    <w:p w:rsidR="004833AF" w:rsidRDefault="004833AF">
      <w:pPr>
        <w:pStyle w:val="af4"/>
        <w:jc w:val="center"/>
        <w:rPr>
          <w:b/>
          <w:sz w:val="27"/>
          <w:szCs w:val="27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942"/>
      </w:tblGrid>
      <w:tr w:rsidR="004833AF">
        <w:tc>
          <w:tcPr>
            <w:tcW w:w="7479" w:type="dxa"/>
          </w:tcPr>
          <w:p w:rsidR="004833AF" w:rsidRDefault="004833AF">
            <w:pPr>
              <w:pStyle w:val="af4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942" w:type="dxa"/>
          </w:tcPr>
          <w:p w:rsidR="004833AF" w:rsidRDefault="00FA7FC6">
            <w:pPr>
              <w:pStyle w:val="af4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 xml:space="preserve">   Начало в 10-00</w:t>
            </w:r>
          </w:p>
        </w:tc>
      </w:tr>
      <w:tr w:rsidR="004833AF">
        <w:tc>
          <w:tcPr>
            <w:tcW w:w="7479" w:type="dxa"/>
          </w:tcPr>
          <w:p w:rsidR="004833AF" w:rsidRDefault="004833AF">
            <w:pPr>
              <w:pStyle w:val="af4"/>
              <w:ind w:firstLine="0"/>
              <w:rPr>
                <w:b/>
                <w:szCs w:val="27"/>
              </w:rPr>
            </w:pPr>
          </w:p>
        </w:tc>
        <w:tc>
          <w:tcPr>
            <w:tcW w:w="2942" w:type="dxa"/>
          </w:tcPr>
          <w:p w:rsidR="004833AF" w:rsidRDefault="00FA7FC6">
            <w:pPr>
              <w:pStyle w:val="af4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4833AF" w:rsidRDefault="004833AF">
      <w:pPr>
        <w:rPr>
          <w:szCs w:val="27"/>
        </w:rPr>
      </w:pPr>
    </w:p>
    <w:p w:rsidR="004833AF" w:rsidRDefault="00FA7FC6">
      <w:pPr>
        <w:pStyle w:val="af4"/>
        <w:rPr>
          <w:szCs w:val="27"/>
        </w:rPr>
      </w:pPr>
      <w:r>
        <w:rPr>
          <w:szCs w:val="27"/>
        </w:rPr>
        <w:t>Приглашенные</w:t>
      </w:r>
      <w:r>
        <w:rPr>
          <w:szCs w:val="27"/>
          <w:lang w:val="en-US"/>
        </w:rPr>
        <w:t>: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rStyle w:val="af6"/>
          <w:rFonts w:eastAsia="Arial"/>
          <w:szCs w:val="27"/>
        </w:rPr>
        <w:t>Гриднева Галина Борисовна – Председатель Общественной палаты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Заикина Светлана Сергеевна – руководитель Регионального исполкома Общероссийского общественного движения «Народный фронт «За Россию» в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Зерняева Елена</w:t>
      </w:r>
      <w:r>
        <w:rPr>
          <w:szCs w:val="27"/>
        </w:rPr>
        <w:t xml:space="preserve"> Александровна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Карпов Владимир Яковлевич – заместитель Председателя Законодательного Собрания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 xml:space="preserve">Лещенко Евгений Михайлович – </w:t>
      </w:r>
      <w:r>
        <w:rPr>
          <w:szCs w:val="27"/>
          <w:shd w:val="clear" w:color="auto" w:fill="FFFFFF"/>
        </w:rPr>
        <w:t>заместитель Председателя Правительства Новосибирской области -</w:t>
      </w:r>
      <w:r>
        <w:rPr>
          <w:szCs w:val="27"/>
        </w:rPr>
        <w:t xml:space="preserve"> министр сельского хозяйства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</w:t>
      </w:r>
      <w:r>
        <w:rPr>
          <w:szCs w:val="27"/>
        </w:rPr>
        <w:t>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Парфенцова Татьяна Михайловна – член Общественного совета при Законодательном Собрании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Рожков Олег Александрович – начальник управления ветеринарии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  <w:shd w:val="clear" w:color="auto" w:fill="FFFFFF"/>
        </w:rPr>
        <w:t xml:space="preserve">Сальников Алексей Иванович – председатель совета Ассоциации </w:t>
      </w:r>
      <w:r>
        <w:rPr>
          <w:szCs w:val="27"/>
          <w:shd w:val="clear" w:color="auto" w:fill="FFFFFF"/>
        </w:rPr>
        <w:t xml:space="preserve">крестьянских (фермерских) хозяйств и сельскохозяйственных кооперативов </w:t>
      </w:r>
      <w:r>
        <w:rPr>
          <w:szCs w:val="27"/>
        </w:rPr>
        <w:t>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lastRenderedPageBreak/>
        <w:t>Сколубович 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</w:t>
      </w:r>
      <w:r>
        <w:rPr>
          <w:szCs w:val="27"/>
        </w:rPr>
        <w:t>аторе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Тишуров Станислав Александрович – региональный директор АО «Россельхозбанк»;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4833AF" w:rsidRDefault="00FA7FC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Шилохвостов Роман Геннадьевич – руководитель департамента</w:t>
      </w:r>
      <w:r>
        <w:rPr>
          <w:szCs w:val="27"/>
        </w:rPr>
        <w:t xml:space="preserve"> имущества и земельных отношений Новосибирской области.</w:t>
      </w:r>
    </w:p>
    <w:p w:rsidR="004833AF" w:rsidRDefault="004833AF">
      <w:pPr>
        <w:jc w:val="both"/>
      </w:pPr>
    </w:p>
    <w:p w:rsidR="004833AF" w:rsidRDefault="00FA7FC6">
      <w:pPr>
        <w:pStyle w:val="af4"/>
        <w:tabs>
          <w:tab w:val="clear" w:pos="4536"/>
          <w:tab w:val="clear" w:pos="9072"/>
        </w:tabs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2811C5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paY5wEAAHUDAAAOAAAAZHJzL2Uyb0RvYy54bWysk8mOEzEQhu9IvIPlO+lOgGFopTOHGYYL&#10;y0gsd8dL2pI32U46uQFnpDwCr8ABpJEGeAb3G1F2mrDdED5Y5ary11V/uednW63QhvsgrWnxdFJj&#10;xA21TJpVi1+9vLxzilGIxDCirOEt3vGAzxa3b8171/CZ7axi3COAmND0rsVdjK6pqkA7rkmYWMcN&#10;BIX1mkQ4+lXFPOmBrlU1q+uTqreeOW8pDwG8F4cgXhS+EJzG50IEHpFqMdQWy+7Lvsx7tZiTZuWJ&#10;6yQdyyD/UIUm0sBHj6gLEglae/kXSkvqbbAiTqjVlRVCUl56gG6m9R/dvOiI46UXECe4o0zh/2Hp&#10;s82VR5K1+C5GhmgYUfowvBn26Uv6OOzR8DZ9S5/Tp3Sdvqbr4R3YN8N7sHMw3YzuPZpmJXsXGgCe&#10;mys/noID+rJ/ahmAyTraItJWeI2Eku41PJniASHQtkxld5wK30ZEwXly77SGhRGF2HT2oAytIk2m&#10;ZMmdD/Extxplo8VKmqwZacjmSYhQB6T+SMluYy+lUmXuyqAekA/r+3W5EaySLEdzXvCr5bnyaEPy&#10;0ykr9wi039K8XRtWaB0n7NFoRyLVwYZ8ZeBa1iarcVBpadmuiFT8MNsCHt9hfjy/nsvtn3/L4jsA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CWVpaY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p w:rsidR="004833AF" w:rsidRDefault="00FA7FC6">
      <w:pPr>
        <w:pStyle w:val="af4"/>
        <w:rPr>
          <w:szCs w:val="27"/>
        </w:rPr>
      </w:pPr>
      <w:r>
        <w:rPr>
          <w:b/>
          <w:szCs w:val="27"/>
        </w:rPr>
        <w:t>1. О повестке дня и порядке работы заседания комитета.</w:t>
      </w:r>
    </w:p>
    <w:p w:rsidR="004833AF" w:rsidRDefault="00FA7FC6">
      <w:pPr>
        <w:pStyle w:val="af7"/>
        <w:spacing w:after="0"/>
        <w:ind w:firstLine="709"/>
        <w:jc w:val="both"/>
        <w:rPr>
          <w:szCs w:val="28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4833AF" w:rsidRDefault="004833AF">
      <w:pPr>
        <w:pStyle w:val="af7"/>
        <w:spacing w:after="0"/>
        <w:ind w:firstLine="709"/>
        <w:jc w:val="both"/>
        <w:rPr>
          <w:szCs w:val="28"/>
        </w:rPr>
      </w:pPr>
    </w:p>
    <w:p w:rsidR="004833AF" w:rsidRDefault="00FA7FC6">
      <w:pPr>
        <w:pStyle w:val="afa"/>
        <w:ind w:firstLine="709"/>
        <w:jc w:val="both"/>
      </w:pPr>
      <w:r>
        <w:rPr>
          <w:b/>
          <w:bCs/>
          <w:szCs w:val="27"/>
        </w:rPr>
        <w:t>2. О проекте закон</w:t>
      </w:r>
      <w:r>
        <w:rPr>
          <w:b/>
          <w:bCs/>
          <w:szCs w:val="27"/>
        </w:rPr>
        <w:t>а Новосибирской области</w:t>
      </w:r>
      <w:r>
        <w:rPr>
          <w:b/>
          <w:bCs/>
          <w:szCs w:val="26"/>
        </w:rPr>
        <w:t xml:space="preserve"> «О внесении изменений в Закон Новосибирской области «Об особо охраняемых природных территориях в Новосибирской области»</w:t>
      </w:r>
      <w:r>
        <w:rPr>
          <w:b/>
          <w:bCs/>
          <w:szCs w:val="27"/>
        </w:rPr>
        <w:t xml:space="preserve"> (первое чтение)</w:t>
      </w:r>
      <w:r>
        <w:rPr>
          <w:b/>
          <w:bCs/>
          <w:szCs w:val="27"/>
        </w:rPr>
        <w:t>.</w:t>
      </w:r>
    </w:p>
    <w:p w:rsidR="004833AF" w:rsidRDefault="00FA7FC6">
      <w:pPr>
        <w:pStyle w:val="afa"/>
        <w:ind w:firstLine="709"/>
        <w:jc w:val="both"/>
        <w:rPr>
          <w:szCs w:val="28"/>
        </w:rPr>
      </w:pPr>
      <w:r>
        <w:rPr>
          <w:szCs w:val="27"/>
        </w:rPr>
        <w:t xml:space="preserve">Доклад: 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4833AF" w:rsidRDefault="004833AF">
      <w:pPr>
        <w:pStyle w:val="afa"/>
        <w:jc w:val="both"/>
        <w:rPr>
          <w:szCs w:val="28"/>
        </w:rPr>
      </w:pPr>
    </w:p>
    <w:p w:rsidR="004833AF" w:rsidRDefault="00FA7FC6">
      <w:pPr>
        <w:pStyle w:val="afa"/>
        <w:ind w:firstLine="709"/>
        <w:jc w:val="both"/>
      </w:pPr>
      <w:r>
        <w:rPr>
          <w:b/>
          <w:bCs/>
          <w:szCs w:val="27"/>
        </w:rPr>
        <w:t>3.</w:t>
      </w:r>
      <w:r w:rsidR="00D80F8C">
        <w:rPr>
          <w:b/>
          <w:bCs/>
          <w:szCs w:val="27"/>
        </w:rPr>
        <w:t> </w:t>
      </w:r>
      <w:r>
        <w:rPr>
          <w:b/>
          <w:bCs/>
          <w:szCs w:val="27"/>
        </w:rPr>
        <w:t>О проекте закона Новосибирской области</w:t>
      </w:r>
      <w:r>
        <w:rPr>
          <w:b/>
          <w:bCs/>
          <w:szCs w:val="26"/>
        </w:rPr>
        <w:t xml:space="preserve"> «О внесении изменений в статью 4 Закона Новосибирской области «О государственной поддержке ведения</w:t>
      </w:r>
      <w:r>
        <w:rPr>
          <w:b/>
          <w:bCs/>
          <w:szCs w:val="26"/>
        </w:rPr>
        <w:t xml:space="preserve"> гражданами садоводства и огородничества для собственных нужд на территории Новосибирской области» и в статью 6 Закона Новосибирской области «О государственной аграрной политике в Новосибирской области»</w:t>
      </w:r>
      <w:r>
        <w:rPr>
          <w:b/>
          <w:bCs/>
          <w:szCs w:val="27"/>
        </w:rPr>
        <w:t xml:space="preserve"> (первое чтение)</w:t>
      </w:r>
      <w:r>
        <w:rPr>
          <w:b/>
          <w:bCs/>
          <w:szCs w:val="27"/>
        </w:rPr>
        <w:t>.</w:t>
      </w:r>
    </w:p>
    <w:p w:rsidR="004833AF" w:rsidRDefault="00FA7FC6">
      <w:pPr>
        <w:pStyle w:val="afa"/>
        <w:ind w:firstLine="709"/>
        <w:jc w:val="both"/>
        <w:rPr>
          <w:szCs w:val="28"/>
        </w:rPr>
      </w:pPr>
      <w:r>
        <w:rPr>
          <w:szCs w:val="27"/>
        </w:rPr>
        <w:t>Доклад:</w:t>
      </w:r>
      <w:r w:rsidR="00D80F8C">
        <w:rPr>
          <w:szCs w:val="27"/>
        </w:rPr>
        <w:t> </w:t>
      </w:r>
      <w:r>
        <w:rPr>
          <w:szCs w:val="27"/>
        </w:rPr>
        <w:t>Яковлев Роман Борисович – за</w:t>
      </w:r>
      <w:r>
        <w:rPr>
          <w:szCs w:val="27"/>
        </w:rPr>
        <w:t>меститель председателя комитета по аграрной политике, природным ресурсам и земельным отношениям.</w:t>
      </w:r>
    </w:p>
    <w:p w:rsidR="004833AF" w:rsidRDefault="004833AF">
      <w:pPr>
        <w:pStyle w:val="afa"/>
        <w:jc w:val="both"/>
      </w:pPr>
    </w:p>
    <w:p w:rsidR="004833AF" w:rsidRDefault="00FA7FC6">
      <w:pPr>
        <w:pStyle w:val="afa"/>
        <w:ind w:firstLine="709"/>
        <w:jc w:val="both"/>
        <w:rPr>
          <w:b/>
          <w:bCs/>
          <w:szCs w:val="28"/>
        </w:rPr>
      </w:pPr>
      <w:r>
        <w:rPr>
          <w:b/>
          <w:bCs/>
          <w:szCs w:val="26"/>
        </w:rPr>
        <w:t>4.</w:t>
      </w:r>
      <w:r w:rsidR="00D80F8C">
        <w:rPr>
          <w:b/>
          <w:bCs/>
          <w:szCs w:val="26"/>
        </w:rPr>
        <w:t> </w:t>
      </w:r>
      <w:r>
        <w:rPr>
          <w:b/>
          <w:bCs/>
          <w:szCs w:val="26"/>
        </w:rPr>
        <w:t>О согласовании проекта изменений в государственную программу Новосибирской области «Комплексное развитие сельских территорий в Новосибирской области».</w:t>
      </w:r>
    </w:p>
    <w:p w:rsidR="004833AF" w:rsidRDefault="00FA7FC6">
      <w:pPr>
        <w:pStyle w:val="afa"/>
        <w:ind w:firstLine="709"/>
        <w:jc w:val="both"/>
        <w:rPr>
          <w:szCs w:val="28"/>
        </w:rPr>
      </w:pPr>
      <w:r>
        <w:rPr>
          <w:szCs w:val="27"/>
        </w:rPr>
        <w:t>Докл</w:t>
      </w:r>
      <w:r>
        <w:rPr>
          <w:szCs w:val="27"/>
        </w:rPr>
        <w:t>ад:</w:t>
      </w:r>
      <w:r w:rsidR="00D80F8C">
        <w:rPr>
          <w:szCs w:val="27"/>
        </w:rPr>
        <w:t> </w:t>
      </w:r>
      <w:r>
        <w:rPr>
          <w:szCs w:val="27"/>
        </w:rPr>
        <w:t xml:space="preserve">Лещенко Евгений Михайлович – </w:t>
      </w:r>
      <w:r>
        <w:rPr>
          <w:szCs w:val="27"/>
          <w:shd w:val="clear" w:color="auto" w:fill="FFFFFF"/>
        </w:rPr>
        <w:t>заместитель Председателя Правительства Новосибирской области -</w:t>
      </w:r>
      <w:r>
        <w:rPr>
          <w:szCs w:val="27"/>
        </w:rPr>
        <w:t xml:space="preserve"> министр сельского хозяйства Новосибирской области</w:t>
      </w:r>
    </w:p>
    <w:p w:rsidR="004833AF" w:rsidRDefault="004833AF">
      <w:pPr>
        <w:pStyle w:val="afa"/>
        <w:ind w:firstLine="709"/>
        <w:jc w:val="both"/>
        <w:rPr>
          <w:b/>
          <w:bCs/>
        </w:rPr>
      </w:pPr>
    </w:p>
    <w:p w:rsidR="004833AF" w:rsidRDefault="00FA7FC6">
      <w:pPr>
        <w:pStyle w:val="afa"/>
        <w:ind w:firstLine="709"/>
        <w:jc w:val="both"/>
        <w:rPr>
          <w:b/>
          <w:bCs/>
        </w:rPr>
      </w:pPr>
      <w:r>
        <w:rPr>
          <w:b/>
          <w:bCs/>
          <w:szCs w:val="28"/>
        </w:rPr>
        <w:t>5.</w:t>
      </w:r>
      <w:r w:rsidR="00D80F8C">
        <w:rPr>
          <w:b/>
          <w:bCs/>
          <w:szCs w:val="28"/>
        </w:rPr>
        <w:t> </w:t>
      </w:r>
      <w:r>
        <w:rPr>
          <w:b/>
          <w:bCs/>
          <w:szCs w:val="28"/>
        </w:rPr>
        <w:t xml:space="preserve">Об исполнении государственной программы Новосибирской области </w:t>
      </w:r>
      <w:r>
        <w:rPr>
          <w:b/>
          <w:bCs/>
          <w:szCs w:val="28"/>
        </w:rPr>
        <w:t xml:space="preserve">«Развитие сельского хозяйства и регулирование рынков сельскохозяйственной продукции, сырья и продовольствия в Новосибирской области» </w:t>
      </w:r>
      <w:r>
        <w:rPr>
          <w:b/>
          <w:szCs w:val="28"/>
        </w:rPr>
        <w:t>за 9 месяцев 2023 года</w:t>
      </w:r>
      <w:r>
        <w:rPr>
          <w:b/>
        </w:rPr>
        <w:t xml:space="preserve"> и </w:t>
      </w:r>
      <w:r>
        <w:rPr>
          <w:b/>
          <w:bCs/>
          <w:szCs w:val="28"/>
        </w:rPr>
        <w:t>по состоянию на 1 ноября 2023 года, а также</w:t>
      </w:r>
      <w:r>
        <w:rPr>
          <w:b/>
          <w:szCs w:val="28"/>
        </w:rPr>
        <w:t xml:space="preserve"> прогнозе исполнения данной программы за</w:t>
      </w:r>
      <w:r>
        <w:rPr>
          <w:b/>
          <w:bCs/>
          <w:szCs w:val="28"/>
        </w:rPr>
        <w:t xml:space="preserve"> 2023 год в раз</w:t>
      </w:r>
      <w:r>
        <w:rPr>
          <w:b/>
          <w:bCs/>
          <w:szCs w:val="28"/>
        </w:rPr>
        <w:t>резе мероприятий и подпрограмм</w:t>
      </w:r>
      <w:r>
        <w:rPr>
          <w:b/>
          <w:bCs/>
          <w:szCs w:val="28"/>
        </w:rPr>
        <w:t>.</w:t>
      </w:r>
    </w:p>
    <w:p w:rsidR="004833AF" w:rsidRDefault="00FA7FC6">
      <w:pPr>
        <w:pStyle w:val="afa"/>
        <w:ind w:firstLine="709"/>
        <w:jc w:val="both"/>
      </w:pPr>
      <w:r>
        <w:rPr>
          <w:szCs w:val="27"/>
        </w:rPr>
        <w:t>Доклад:</w:t>
      </w:r>
      <w:r w:rsidR="00D80F8C">
        <w:rPr>
          <w:szCs w:val="27"/>
        </w:rPr>
        <w:t> </w:t>
      </w:r>
      <w:r>
        <w:rPr>
          <w:szCs w:val="27"/>
        </w:rPr>
        <w:t xml:space="preserve">Лещенко Евгений Михайлович – </w:t>
      </w:r>
      <w:r>
        <w:rPr>
          <w:szCs w:val="27"/>
          <w:shd w:val="clear" w:color="auto" w:fill="FFFFFF"/>
        </w:rPr>
        <w:t>заместитель Председателя Правительства Новосибирской области -</w:t>
      </w:r>
      <w:r>
        <w:rPr>
          <w:szCs w:val="27"/>
        </w:rPr>
        <w:t xml:space="preserve"> министр сельского хозяйства Новосибирской области</w:t>
      </w:r>
    </w:p>
    <w:p w:rsidR="004833AF" w:rsidRDefault="004833AF">
      <w:pPr>
        <w:pStyle w:val="afa"/>
        <w:ind w:firstLine="709"/>
        <w:jc w:val="both"/>
      </w:pPr>
    </w:p>
    <w:p w:rsidR="004833AF" w:rsidRDefault="00FA7FC6">
      <w:pPr>
        <w:pStyle w:val="afa"/>
        <w:ind w:firstLine="709"/>
        <w:jc w:val="both"/>
        <w:rPr>
          <w:b/>
          <w:bCs/>
        </w:rPr>
      </w:pPr>
      <w:r>
        <w:rPr>
          <w:b/>
          <w:bCs/>
          <w:szCs w:val="26"/>
        </w:rPr>
        <w:t>6.</w:t>
      </w:r>
      <w:r w:rsidR="00D80F8C">
        <w:rPr>
          <w:b/>
          <w:bCs/>
          <w:szCs w:val="26"/>
        </w:rPr>
        <w:t> </w:t>
      </w:r>
      <w:r>
        <w:rPr>
          <w:b/>
          <w:bCs/>
          <w:szCs w:val="28"/>
        </w:rPr>
        <w:t>Об исполнении государственных программ Новосибирской области       – «</w:t>
      </w:r>
      <w:r>
        <w:rPr>
          <w:b/>
          <w:bCs/>
          <w:szCs w:val="28"/>
        </w:rPr>
        <w:t>Охрана окружающей среды»</w:t>
      </w:r>
    </w:p>
    <w:p w:rsidR="004833AF" w:rsidRDefault="00FA7FC6">
      <w:pPr>
        <w:pStyle w:val="afa"/>
        <w:jc w:val="both"/>
        <w:rPr>
          <w:b/>
          <w:bCs/>
        </w:rPr>
      </w:pPr>
      <w:r>
        <w:rPr>
          <w:b/>
          <w:bCs/>
          <w:szCs w:val="28"/>
        </w:rPr>
        <w:t>–</w:t>
      </w:r>
      <w:r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«Развитие лесного хозяйства Новосибирской области»</w:t>
      </w:r>
    </w:p>
    <w:p w:rsidR="004833AF" w:rsidRDefault="00FA7FC6">
      <w:pPr>
        <w:pStyle w:val="afa"/>
        <w:jc w:val="both"/>
      </w:pPr>
      <w:r>
        <w:rPr>
          <w:b/>
          <w:szCs w:val="28"/>
        </w:rPr>
        <w:t>за 9 месяцев 2023 года</w:t>
      </w:r>
      <w:r>
        <w:rPr>
          <w:b/>
        </w:rPr>
        <w:t xml:space="preserve"> и </w:t>
      </w:r>
      <w:r>
        <w:rPr>
          <w:b/>
          <w:bCs/>
          <w:szCs w:val="28"/>
        </w:rPr>
        <w:t>по состоянию на 1 ноября 2023 года, а также</w:t>
      </w:r>
      <w:r>
        <w:rPr>
          <w:b/>
          <w:szCs w:val="28"/>
        </w:rPr>
        <w:t xml:space="preserve"> прогнозе исполнения данных программ за</w:t>
      </w:r>
      <w:r>
        <w:rPr>
          <w:b/>
          <w:bCs/>
          <w:szCs w:val="28"/>
        </w:rPr>
        <w:t xml:space="preserve"> 2023 год в разрезе мероприятий и подпрограмм</w:t>
      </w:r>
      <w:r>
        <w:rPr>
          <w:b/>
          <w:bCs/>
        </w:rPr>
        <w:t>.</w:t>
      </w:r>
    </w:p>
    <w:p w:rsidR="004833AF" w:rsidRDefault="00FA7FC6">
      <w:pPr>
        <w:pStyle w:val="afa"/>
        <w:ind w:firstLine="709"/>
        <w:jc w:val="both"/>
      </w:pPr>
      <w:r>
        <w:rPr>
          <w:szCs w:val="27"/>
        </w:rPr>
        <w:t>Доклад:</w:t>
      </w:r>
      <w:r w:rsidR="00D80F8C">
        <w:rPr>
          <w:szCs w:val="27"/>
        </w:rPr>
        <w:t> </w:t>
      </w:r>
      <w:r>
        <w:rPr>
          <w:szCs w:val="27"/>
        </w:rPr>
        <w:t>Шестернин Евгени</w:t>
      </w:r>
      <w:r>
        <w:rPr>
          <w:szCs w:val="27"/>
        </w:rPr>
        <w:t>й Анатольевич – министр природных ресурсов и экологии Новосибирской области</w:t>
      </w:r>
    </w:p>
    <w:p w:rsidR="004833AF" w:rsidRDefault="004833AF">
      <w:pPr>
        <w:pStyle w:val="afa"/>
        <w:ind w:firstLine="709"/>
        <w:jc w:val="both"/>
      </w:pPr>
    </w:p>
    <w:p w:rsidR="004833AF" w:rsidRDefault="00FA7FC6">
      <w:pPr>
        <w:pStyle w:val="afa"/>
        <w:ind w:firstLine="709"/>
        <w:jc w:val="both"/>
      </w:pPr>
      <w:r>
        <w:rPr>
          <w:b/>
          <w:bCs/>
          <w:szCs w:val="28"/>
        </w:rPr>
        <w:t>7.</w:t>
      </w:r>
      <w:r w:rsidR="00D80F8C">
        <w:rPr>
          <w:b/>
          <w:bCs/>
          <w:szCs w:val="28"/>
        </w:rPr>
        <w:t> </w:t>
      </w:r>
      <w:r>
        <w:rPr>
          <w:b/>
          <w:bCs/>
          <w:szCs w:val="28"/>
        </w:rPr>
        <w:t>О результатах принятых мер по ликвидации скотомогильников на территории Новосибирской области за период 2022-2023 годы.</w:t>
      </w:r>
    </w:p>
    <w:p w:rsidR="004833AF" w:rsidRDefault="00FA7FC6">
      <w:pPr>
        <w:pStyle w:val="afa"/>
        <w:ind w:firstLine="709"/>
        <w:jc w:val="both"/>
      </w:pPr>
      <w:r>
        <w:rPr>
          <w:szCs w:val="27"/>
        </w:rPr>
        <w:t>Доклад:</w:t>
      </w:r>
      <w:r w:rsidR="00D80F8C">
        <w:rPr>
          <w:szCs w:val="27"/>
        </w:rPr>
        <w:t> </w:t>
      </w:r>
      <w:r>
        <w:rPr>
          <w:szCs w:val="27"/>
        </w:rPr>
        <w:t>Рожков Олег Александрович – начальник управления</w:t>
      </w:r>
      <w:r>
        <w:rPr>
          <w:szCs w:val="27"/>
        </w:rPr>
        <w:t xml:space="preserve"> ветеринарии Новосибирской области</w:t>
      </w:r>
      <w:r>
        <w:rPr>
          <w:szCs w:val="28"/>
        </w:rPr>
        <w:t>.</w:t>
      </w:r>
    </w:p>
    <w:p w:rsidR="004833AF" w:rsidRDefault="004833AF">
      <w:pPr>
        <w:pStyle w:val="afa"/>
        <w:ind w:firstLine="709"/>
        <w:jc w:val="both"/>
      </w:pPr>
    </w:p>
    <w:p w:rsidR="004833AF" w:rsidRDefault="00FA7FC6">
      <w:pPr>
        <w:pStyle w:val="afa"/>
        <w:ind w:firstLine="709"/>
        <w:jc w:val="both"/>
      </w:pPr>
      <w:r>
        <w:rPr>
          <w:b/>
          <w:bCs/>
        </w:rPr>
        <w:t>8. </w:t>
      </w:r>
      <w:r>
        <w:rPr>
          <w:b/>
          <w:bCs/>
        </w:rPr>
        <w:t>О создании рабочей группы по разработке проекта закона Новосибирской области, регулирующего отношения в области ветеринарного надзора.</w:t>
      </w:r>
    </w:p>
    <w:p w:rsidR="004833AF" w:rsidRDefault="00FA7FC6">
      <w:pPr>
        <w:pStyle w:val="afa"/>
        <w:ind w:firstLine="709"/>
        <w:jc w:val="both"/>
      </w:pPr>
      <w:r>
        <w:rPr>
          <w:szCs w:val="27"/>
        </w:rPr>
        <w:t>Доклад: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4833AF" w:rsidRDefault="004833AF">
      <w:pPr>
        <w:pStyle w:val="afa"/>
        <w:ind w:firstLine="709"/>
        <w:jc w:val="both"/>
      </w:pPr>
    </w:p>
    <w:p w:rsidR="004833AF" w:rsidRDefault="00FA7FC6">
      <w:pPr>
        <w:pStyle w:val="afa"/>
        <w:ind w:firstLine="709"/>
        <w:jc w:val="both"/>
        <w:rPr>
          <w:b/>
          <w:bCs/>
        </w:rPr>
      </w:pPr>
      <w:r>
        <w:rPr>
          <w:b/>
          <w:bCs/>
        </w:rPr>
        <w:t>9. </w:t>
      </w:r>
      <w:r>
        <w:rPr>
          <w:b/>
          <w:bCs/>
        </w:rPr>
        <w:t>Об обращении Рязанской областной Думы.</w:t>
      </w:r>
    </w:p>
    <w:p w:rsidR="004833AF" w:rsidRDefault="00FA7FC6">
      <w:pPr>
        <w:pStyle w:val="afa"/>
        <w:ind w:firstLine="709"/>
        <w:jc w:val="both"/>
        <w:rPr>
          <w:highlight w:val="yellow"/>
        </w:rPr>
      </w:pPr>
      <w:r>
        <w:rPr>
          <w:szCs w:val="27"/>
        </w:rPr>
        <w:t>Доклад: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</w:t>
      </w:r>
      <w:r>
        <w:rPr>
          <w:szCs w:val="27"/>
        </w:rPr>
        <w:t xml:space="preserve"> и земельным отношениям.</w:t>
      </w:r>
    </w:p>
    <w:p w:rsidR="004833AF" w:rsidRDefault="004833AF">
      <w:pPr>
        <w:pStyle w:val="afa"/>
        <w:ind w:firstLine="709"/>
        <w:jc w:val="both"/>
      </w:pPr>
    </w:p>
    <w:p w:rsidR="004833AF" w:rsidRDefault="00FA7FC6">
      <w:pPr>
        <w:pStyle w:val="afa"/>
        <w:tabs>
          <w:tab w:val="left" w:pos="709"/>
        </w:tabs>
        <w:ind w:firstLine="709"/>
        <w:jc w:val="both"/>
        <w:rPr>
          <w:b/>
          <w:bCs/>
          <w:szCs w:val="28"/>
        </w:rPr>
      </w:pPr>
      <w:r>
        <w:rPr>
          <w:b/>
          <w:bCs/>
          <w:szCs w:val="27"/>
        </w:rPr>
        <w:t>10. </w:t>
      </w:r>
      <w:bookmarkStart w:id="1" w:name="_GoBack"/>
      <w:bookmarkEnd w:id="1"/>
      <w:r>
        <w:rPr>
          <w:b/>
          <w:bCs/>
          <w:szCs w:val="27"/>
        </w:rPr>
        <w:t>О награждении.</w:t>
      </w:r>
    </w:p>
    <w:p w:rsidR="004833AF" w:rsidRDefault="00FA7FC6">
      <w:pPr>
        <w:pStyle w:val="afa"/>
        <w:ind w:firstLine="709"/>
        <w:jc w:val="both"/>
        <w:rPr>
          <w:szCs w:val="27"/>
        </w:rPr>
      </w:pPr>
      <w:r>
        <w:rPr>
          <w:szCs w:val="27"/>
        </w:rPr>
        <w:t xml:space="preserve">Доклад: Субботин Денис Викторович – председатель комитета по аграрной политике, природным ресурсам и земельным отношениям. </w:t>
      </w:r>
    </w:p>
    <w:p w:rsidR="004833AF" w:rsidRDefault="004833AF">
      <w:pPr>
        <w:pStyle w:val="afa"/>
        <w:jc w:val="both"/>
        <w:rPr>
          <w:szCs w:val="26"/>
        </w:rPr>
      </w:pPr>
    </w:p>
    <w:p w:rsidR="004833AF" w:rsidRDefault="00FA7FC6">
      <w:pPr>
        <w:pStyle w:val="afa"/>
        <w:ind w:firstLine="709"/>
        <w:jc w:val="both"/>
        <w:rPr>
          <w:b/>
          <w:bCs/>
          <w:strike/>
          <w:szCs w:val="27"/>
        </w:rPr>
      </w:pPr>
      <w:r>
        <w:rPr>
          <w:b/>
          <w:bCs/>
          <w:szCs w:val="27"/>
        </w:rPr>
        <w:t>11. Разное.</w:t>
      </w:r>
    </w:p>
    <w:p w:rsidR="004833AF" w:rsidRDefault="00FA7FC6">
      <w:pPr>
        <w:pStyle w:val="af7"/>
        <w:spacing w:after="0"/>
        <w:jc w:val="both"/>
        <w:rPr>
          <w:szCs w:val="28"/>
        </w:rPr>
      </w:pPr>
      <w:r>
        <w:rPr>
          <w:b/>
          <w:szCs w:val="27"/>
        </w:rPr>
        <w:t xml:space="preserve"> </w:t>
      </w:r>
    </w:p>
    <w:p w:rsidR="004833AF" w:rsidRDefault="004833AF">
      <w:pPr>
        <w:pStyle w:val="af7"/>
        <w:spacing w:after="0"/>
        <w:jc w:val="both"/>
        <w:rPr>
          <w:szCs w:val="28"/>
        </w:rPr>
      </w:pPr>
    </w:p>
    <w:p w:rsidR="004833AF" w:rsidRDefault="004833AF">
      <w:pPr>
        <w:pStyle w:val="af7"/>
        <w:spacing w:after="0"/>
        <w:jc w:val="both"/>
        <w:rPr>
          <w:szCs w:val="28"/>
        </w:rPr>
      </w:pPr>
    </w:p>
    <w:p w:rsidR="004833AF" w:rsidRDefault="00FA7FC6">
      <w:pPr>
        <w:pStyle w:val="af7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 Субботин</w:t>
      </w:r>
      <w:bookmarkEnd w:id="2"/>
    </w:p>
    <w:sectPr w:rsidR="004833AF">
      <w:headerReference w:type="default" r:id="rId8"/>
      <w:pgSz w:w="11906" w:h="16838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3AF" w:rsidRDefault="00FA7FC6">
      <w:r>
        <w:separator/>
      </w:r>
    </w:p>
  </w:endnote>
  <w:endnote w:type="continuationSeparator" w:id="0">
    <w:p w:rsidR="004833AF" w:rsidRDefault="00FA7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3AF" w:rsidRDefault="00FA7FC6">
      <w:r>
        <w:separator/>
      </w:r>
    </w:p>
  </w:footnote>
  <w:footnote w:type="continuationSeparator" w:id="0">
    <w:p w:rsidR="004833AF" w:rsidRDefault="00FA7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4833AF" w:rsidRDefault="00FA7FC6">
        <w:pPr>
          <w:pStyle w:val="afd"/>
          <w:jc w:val="center"/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noProof/>
            <w:sz w:val="24"/>
          </w:rPr>
          <w:t>3</w:t>
        </w:r>
        <w:r>
          <w:rPr>
            <w:sz w:val="24"/>
          </w:rPr>
          <w:fldChar w:fldCharType="end"/>
        </w:r>
      </w:p>
    </w:sdtContent>
  </w:sdt>
  <w:p w:rsidR="004833AF" w:rsidRDefault="004833AF">
    <w:pPr>
      <w:pStyle w:val="afd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78B6"/>
    <w:multiLevelType w:val="hybridMultilevel"/>
    <w:tmpl w:val="816A51BE"/>
    <w:lvl w:ilvl="0" w:tplc="588C564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76450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A815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847D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9020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54C0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9CA4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8037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5E32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961F7"/>
    <w:multiLevelType w:val="hybridMultilevel"/>
    <w:tmpl w:val="17D25AC4"/>
    <w:lvl w:ilvl="0" w:tplc="7108C90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DE233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E6F7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68FF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881F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64A7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1EF2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86BF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4EB6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A5DB4"/>
    <w:multiLevelType w:val="hybridMultilevel"/>
    <w:tmpl w:val="FD8C9480"/>
    <w:lvl w:ilvl="0" w:tplc="66FC525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18D4EE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CA2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E0C9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06E1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BE56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5C5B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0676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94AD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357F7"/>
    <w:multiLevelType w:val="hybridMultilevel"/>
    <w:tmpl w:val="B1F69CDC"/>
    <w:lvl w:ilvl="0" w:tplc="4B8A48D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08E68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A897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6AD5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32D0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2213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1625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8EDF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2864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310F2"/>
    <w:multiLevelType w:val="hybridMultilevel"/>
    <w:tmpl w:val="7B447260"/>
    <w:lvl w:ilvl="0" w:tplc="363886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10245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F2E7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B6DF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4412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5436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DE73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CE72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3A66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90C6F"/>
    <w:multiLevelType w:val="hybridMultilevel"/>
    <w:tmpl w:val="4A1ECA20"/>
    <w:lvl w:ilvl="0" w:tplc="C4709E1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D624AA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B4D5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04A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6EFC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E42D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3A7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FC3B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22E8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D34F66"/>
    <w:multiLevelType w:val="hybridMultilevel"/>
    <w:tmpl w:val="A85E932C"/>
    <w:lvl w:ilvl="0" w:tplc="6C78AD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A2010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8E07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9CFB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9E0F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18B5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6265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EA95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26C1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226F3D"/>
    <w:multiLevelType w:val="hybridMultilevel"/>
    <w:tmpl w:val="8E20D79A"/>
    <w:lvl w:ilvl="0" w:tplc="F1C2326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92A64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A492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2E81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6ACF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9466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FE4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8843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F6A4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2F21CC"/>
    <w:multiLevelType w:val="hybridMultilevel"/>
    <w:tmpl w:val="9D4E36EA"/>
    <w:lvl w:ilvl="0" w:tplc="3BEC51C2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EB76C23C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DBAC9B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DA68A50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3AEEA1E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89A8AD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8AE2AC10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92D476D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A03A559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B52086B"/>
    <w:multiLevelType w:val="hybridMultilevel"/>
    <w:tmpl w:val="374CEBA6"/>
    <w:lvl w:ilvl="0" w:tplc="C5F4951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6EED3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FA1A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2C71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C40A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2C2E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6AA9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F61B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A83F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17792B"/>
    <w:multiLevelType w:val="hybridMultilevel"/>
    <w:tmpl w:val="8EDAE208"/>
    <w:lvl w:ilvl="0" w:tplc="E20EB04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E128E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4CDA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7EC8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3A54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6C6B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ECE8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85B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2085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EC14B8"/>
    <w:multiLevelType w:val="hybridMultilevel"/>
    <w:tmpl w:val="1B9ED916"/>
    <w:lvl w:ilvl="0" w:tplc="A6489C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744E2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32D3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3EA5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9869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9CD0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2A39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6F8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923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324CAC"/>
    <w:multiLevelType w:val="hybridMultilevel"/>
    <w:tmpl w:val="48821DE8"/>
    <w:lvl w:ilvl="0" w:tplc="BD4454C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FF621F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96B4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D6FA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36A4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6222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E85A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52D5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6A03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AA00EE"/>
    <w:multiLevelType w:val="hybridMultilevel"/>
    <w:tmpl w:val="BACE0346"/>
    <w:lvl w:ilvl="0" w:tplc="0206F2B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C4767A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DA4C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3486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2E13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4C2D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721D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0664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965F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A17B58"/>
    <w:multiLevelType w:val="hybridMultilevel"/>
    <w:tmpl w:val="6C324C46"/>
    <w:lvl w:ilvl="0" w:tplc="87F2C22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AAD088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66AD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D824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B62E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CC2E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E0B6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C54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1EAE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030388"/>
    <w:multiLevelType w:val="hybridMultilevel"/>
    <w:tmpl w:val="4D08C426"/>
    <w:lvl w:ilvl="0" w:tplc="740C5A6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0262EC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D870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0C02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36FA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E075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3E5F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7493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F89C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B567A6"/>
    <w:multiLevelType w:val="hybridMultilevel"/>
    <w:tmpl w:val="4C189BFE"/>
    <w:lvl w:ilvl="0" w:tplc="EDD25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AC2B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4E9F6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3000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CE36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0EDFB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2C34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98DA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144EF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993ED8"/>
    <w:multiLevelType w:val="hybridMultilevel"/>
    <w:tmpl w:val="28468216"/>
    <w:lvl w:ilvl="0" w:tplc="F382472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2E062A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C89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1E42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EEEF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DAD4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3F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E68AA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AA1A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E44B42"/>
    <w:multiLevelType w:val="hybridMultilevel"/>
    <w:tmpl w:val="D0F6081E"/>
    <w:lvl w:ilvl="0" w:tplc="D51E875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CB473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160B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3492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CA5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7670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0AB9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E2FF5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D064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0A4A0D"/>
    <w:multiLevelType w:val="hybridMultilevel"/>
    <w:tmpl w:val="5002B976"/>
    <w:lvl w:ilvl="0" w:tplc="69D6D7C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84D213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8D7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2244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44E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46BC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D289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6ADA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5E2F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3AF"/>
    <w:rsid w:val="004833AF"/>
    <w:rsid w:val="00D80F8C"/>
    <w:rsid w:val="00FA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1CCDD"/>
  <w15:docId w15:val="{78994223-5E02-400A-A378-5010DE7C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footer"/>
    <w:basedOn w:val="a"/>
    <w:link w:val="af5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character" w:customStyle="1" w:styleId="af5">
    <w:name w:val="Нижний колонтитул Знак"/>
    <w:basedOn w:val="a0"/>
    <w:link w:val="af4"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3"/>
    <w:rPr>
      <w:spacing w:val="6"/>
      <w:shd w:val="clear" w:color="auto" w:fill="FFFFFF"/>
    </w:rPr>
  </w:style>
  <w:style w:type="paragraph" w:customStyle="1" w:styleId="13">
    <w:name w:val="Основной текст1"/>
    <w:basedOn w:val="a"/>
    <w:link w:val="af6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spacing w:val="6"/>
      <w:sz w:val="22"/>
      <w:szCs w:val="22"/>
      <w:lang w:eastAsia="en-US"/>
    </w:rPr>
  </w:style>
  <w:style w:type="paragraph" w:styleId="af7">
    <w:name w:val="Body Text"/>
    <w:basedOn w:val="a"/>
    <w:link w:val="af8"/>
    <w:pPr>
      <w:spacing w:after="120"/>
    </w:pPr>
    <w:rPr>
      <w:szCs w:val="20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Pr>
      <w:rFonts w:ascii="Times New Roman" w:eastAsia="Times New Roman" w:hAnsi="Times New Roman" w:cs="Times New Roman"/>
      <w:color w:val="000000"/>
      <w:spacing w:val="1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f6"/>
    <w:rPr>
      <w:rFonts w:ascii="Times New Roman" w:eastAsia="Times New Roman" w:hAnsi="Times New Roman" w:cs="Times New Roman"/>
      <w:color w:val="000000"/>
      <w:spacing w:val="3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5">
    <w:name w:val="Основной текст2"/>
    <w:basedOn w:val="a"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Знак Знак"/>
    <w:basedOn w:val="a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1">
    <w:name w:val="Emphasis"/>
    <w:basedOn w:val="a0"/>
    <w:uiPriority w:val="20"/>
    <w:qFormat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77</cp:revision>
  <dcterms:created xsi:type="dcterms:W3CDTF">2022-10-18T04:40:00Z</dcterms:created>
  <dcterms:modified xsi:type="dcterms:W3CDTF">2023-11-28T08:22:00Z</dcterms:modified>
</cp:coreProperties>
</file>