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CF6" w:rsidRDefault="00A15829"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4138"/>
                    <a:stretch/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6CF6" w:rsidRDefault="00576CF6">
      <w:pPr>
        <w:jc w:val="center"/>
        <w:rPr>
          <w:b/>
        </w:rPr>
      </w:pPr>
    </w:p>
    <w:p w:rsidR="00576CF6" w:rsidRDefault="00576CF6">
      <w:pPr>
        <w:jc w:val="center"/>
        <w:rPr>
          <w:b/>
        </w:rPr>
      </w:pPr>
    </w:p>
    <w:p w:rsidR="00576CF6" w:rsidRDefault="00576CF6">
      <w:pPr>
        <w:jc w:val="center"/>
        <w:rPr>
          <w:b/>
          <w:szCs w:val="32"/>
        </w:rPr>
      </w:pPr>
    </w:p>
    <w:p w:rsidR="00576CF6" w:rsidRDefault="00A15829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576CF6" w:rsidRDefault="00576CF6">
      <w:pPr>
        <w:jc w:val="center"/>
        <w:rPr>
          <w:b/>
          <w:sz w:val="24"/>
        </w:rPr>
      </w:pPr>
    </w:p>
    <w:p w:rsidR="00576CF6" w:rsidRDefault="00A15829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576CF6" w:rsidRDefault="00576CF6">
      <w:pPr>
        <w:rPr>
          <w:sz w:val="24"/>
        </w:rPr>
      </w:pPr>
    </w:p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576CF6">
        <w:trPr>
          <w:trHeight w:val="874"/>
        </w:trPr>
        <w:tc>
          <w:tcPr>
            <w:tcW w:w="3473" w:type="dxa"/>
          </w:tcPr>
          <w:p w:rsidR="00576CF6" w:rsidRDefault="00A15829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</w:t>
            </w:r>
          </w:p>
          <w:p w:rsidR="00576CF6" w:rsidRDefault="00A15829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48" w:type="dxa"/>
          </w:tcPr>
          <w:p w:rsidR="00576CF6" w:rsidRDefault="00576CF6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576CF6" w:rsidRDefault="00A158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</w:t>
            </w:r>
          </w:p>
          <w:p w:rsidR="00576CF6" w:rsidRDefault="00A15829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296-53-67</w:t>
            </w:r>
          </w:p>
          <w:p w:rsidR="00576CF6" w:rsidRDefault="00A158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lang w:val="en-US"/>
              </w:rPr>
              <w:t>agro</w:t>
            </w:r>
            <w:r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576CF6" w:rsidRDefault="00576CF6">
      <w:pPr>
        <w:pStyle w:val="af4"/>
        <w:rPr>
          <w:sz w:val="24"/>
        </w:rPr>
      </w:pPr>
    </w:p>
    <w:p w:rsidR="00576CF6" w:rsidRDefault="00A15829">
      <w:pPr>
        <w:pStyle w:val="af4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42F21D" id="Прямая соединительная линия 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DUR7s6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576CF6">
        <w:tc>
          <w:tcPr>
            <w:tcW w:w="2006" w:type="dxa"/>
            <w:tcBorders>
              <w:bottom w:val="single" w:sz="4" w:space="0" w:color="auto"/>
            </w:tcBorders>
          </w:tcPr>
          <w:p w:rsidR="00576CF6" w:rsidRDefault="00576CF6">
            <w:pPr>
              <w:rPr>
                <w:sz w:val="27"/>
                <w:szCs w:val="27"/>
              </w:rPr>
            </w:pPr>
          </w:p>
        </w:tc>
        <w:tc>
          <w:tcPr>
            <w:tcW w:w="3035" w:type="dxa"/>
          </w:tcPr>
          <w:p w:rsidR="00576CF6" w:rsidRDefault="00576CF6">
            <w:pPr>
              <w:rPr>
                <w:sz w:val="27"/>
                <w:szCs w:val="27"/>
              </w:rPr>
            </w:pPr>
          </w:p>
        </w:tc>
        <w:tc>
          <w:tcPr>
            <w:tcW w:w="4019" w:type="dxa"/>
          </w:tcPr>
          <w:p w:rsidR="00576CF6" w:rsidRDefault="00A15829">
            <w:pPr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76CF6" w:rsidRDefault="00576CF6">
            <w:pPr>
              <w:rPr>
                <w:sz w:val="27"/>
                <w:szCs w:val="27"/>
              </w:rPr>
            </w:pPr>
          </w:p>
        </w:tc>
      </w:tr>
    </w:tbl>
    <w:p w:rsidR="00576CF6" w:rsidRDefault="00A15829">
      <w:pPr>
        <w:pStyle w:val="af4"/>
        <w:jc w:val="right"/>
        <w:rPr>
          <w:b/>
          <w:caps/>
          <w:szCs w:val="27"/>
          <w:u w:val="single"/>
        </w:rPr>
      </w:pPr>
      <w:r>
        <w:rPr>
          <w:b/>
          <w:caps/>
          <w:szCs w:val="27"/>
          <w:u w:val="single"/>
        </w:rPr>
        <w:t>проект</w:t>
      </w:r>
    </w:p>
    <w:p w:rsidR="00576CF6" w:rsidRDefault="00576CF6">
      <w:pPr>
        <w:pStyle w:val="af4"/>
        <w:ind w:firstLine="0"/>
        <w:rPr>
          <w:szCs w:val="27"/>
        </w:rPr>
      </w:pPr>
    </w:p>
    <w:p w:rsidR="00576CF6" w:rsidRDefault="00A15829">
      <w:pPr>
        <w:pStyle w:val="af4"/>
        <w:ind w:firstLine="0"/>
        <w:jc w:val="center"/>
        <w:rPr>
          <w:b/>
          <w:szCs w:val="27"/>
        </w:rPr>
      </w:pPr>
      <w:r>
        <w:rPr>
          <w:b/>
          <w:szCs w:val="27"/>
        </w:rPr>
        <w:t xml:space="preserve">ПОВЕСТКА </w:t>
      </w:r>
    </w:p>
    <w:p w:rsidR="00576CF6" w:rsidRDefault="00A15829">
      <w:pPr>
        <w:pStyle w:val="af4"/>
        <w:ind w:firstLine="0"/>
        <w:jc w:val="center"/>
        <w:rPr>
          <w:b/>
          <w:szCs w:val="27"/>
        </w:rPr>
      </w:pPr>
      <w:r>
        <w:rPr>
          <w:b/>
          <w:szCs w:val="27"/>
        </w:rPr>
        <w:t xml:space="preserve">заседания комитета 16.05.2023 </w:t>
      </w:r>
    </w:p>
    <w:p w:rsidR="00576CF6" w:rsidRDefault="00576CF6" w:rsidP="0089672A">
      <w:pPr>
        <w:pStyle w:val="af4"/>
        <w:tabs>
          <w:tab w:val="clear" w:pos="4536"/>
          <w:tab w:val="clear" w:pos="9072"/>
        </w:tabs>
        <w:ind w:firstLine="0"/>
        <w:jc w:val="center"/>
        <w:rPr>
          <w:b/>
          <w:sz w:val="27"/>
          <w:szCs w:val="27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576CF6" w:rsidTr="0089672A">
        <w:tc>
          <w:tcPr>
            <w:tcW w:w="8188" w:type="dxa"/>
          </w:tcPr>
          <w:p w:rsidR="00576CF6" w:rsidRDefault="00576CF6">
            <w:pPr>
              <w:pStyle w:val="af4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233" w:type="dxa"/>
          </w:tcPr>
          <w:p w:rsidR="00576CF6" w:rsidRDefault="00A15829" w:rsidP="0089672A">
            <w:pPr>
              <w:pStyle w:val="af4"/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10-00</w:t>
            </w:r>
          </w:p>
        </w:tc>
      </w:tr>
      <w:tr w:rsidR="00576CF6" w:rsidTr="0089672A">
        <w:tc>
          <w:tcPr>
            <w:tcW w:w="8188" w:type="dxa"/>
          </w:tcPr>
          <w:p w:rsidR="00576CF6" w:rsidRDefault="00576CF6">
            <w:pPr>
              <w:pStyle w:val="af4"/>
              <w:ind w:firstLine="0"/>
              <w:rPr>
                <w:b/>
                <w:szCs w:val="27"/>
              </w:rPr>
            </w:pPr>
          </w:p>
        </w:tc>
        <w:tc>
          <w:tcPr>
            <w:tcW w:w="2233" w:type="dxa"/>
          </w:tcPr>
          <w:p w:rsidR="00576CF6" w:rsidRDefault="00A15829">
            <w:pPr>
              <w:pStyle w:val="af4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576CF6" w:rsidRDefault="00576CF6">
      <w:pPr>
        <w:rPr>
          <w:szCs w:val="27"/>
        </w:rPr>
      </w:pPr>
    </w:p>
    <w:p w:rsidR="00576CF6" w:rsidRDefault="00A15829">
      <w:pPr>
        <w:pStyle w:val="af4"/>
        <w:rPr>
          <w:szCs w:val="27"/>
        </w:rPr>
      </w:pPr>
      <w:r>
        <w:rPr>
          <w:szCs w:val="27"/>
        </w:rPr>
        <w:t>Приглашенные</w:t>
      </w:r>
      <w:r>
        <w:rPr>
          <w:szCs w:val="27"/>
          <w:lang w:val="en-US"/>
        </w:rPr>
        <w:t>: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rStyle w:val="af6"/>
          <w:rFonts w:eastAsia="Arial"/>
          <w:szCs w:val="27"/>
        </w:rPr>
        <w:t>Гриднева Галина Борисовна – Председатель Общественной палаты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Заикина Светлана Сергеевна – руководитель Регионального исполкома Общероссийского общественного движения «Народный фронт «За Россию» в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Карпов Владимир Яковлевич – заместитель Председателя Законодательного Собрания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 xml:space="preserve">Лещенко Евгений Михайлович – </w:t>
      </w:r>
      <w:r>
        <w:rPr>
          <w:szCs w:val="27"/>
          <w:shd w:val="clear" w:color="auto" w:fill="FFFFFF"/>
        </w:rPr>
        <w:t>заместитель Председателя Правительства Новосибирской области -</w:t>
      </w:r>
      <w:r>
        <w:rPr>
          <w:szCs w:val="27"/>
        </w:rPr>
        <w:t xml:space="preserve"> министр сельского хозяйства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Парфенцова Татьяна Михайловна – член Общественного совета при Законодательном Собрании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Рожков Олег Александрович – начальник управления ветеринарии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>
        <w:rPr>
          <w:szCs w:val="27"/>
        </w:rPr>
        <w:t>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lastRenderedPageBreak/>
        <w:t>Сколубович 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Тишуров Станислав Александрович – региональный директор АО «Россельхозбанк»;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576CF6" w:rsidRDefault="00A15829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Шилохвостов Роман Геннадьевич – руководитель департамента имущества и земельных отношений Новосибирской области.</w:t>
      </w:r>
    </w:p>
    <w:p w:rsidR="00576CF6" w:rsidRDefault="00576CF6">
      <w:pPr>
        <w:jc w:val="both"/>
        <w:rPr>
          <w:szCs w:val="26"/>
        </w:rPr>
      </w:pPr>
    </w:p>
    <w:p w:rsidR="00576CF6" w:rsidRDefault="00A15829">
      <w:pPr>
        <w:pStyle w:val="af4"/>
        <w:tabs>
          <w:tab w:val="clear" w:pos="4536"/>
          <w:tab w:val="clear" w:pos="9072"/>
        </w:tabs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512B7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CWVpaY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p w:rsidR="00576CF6" w:rsidRDefault="00A15829" w:rsidP="009C70C3">
      <w:pPr>
        <w:pStyle w:val="af4"/>
        <w:rPr>
          <w:szCs w:val="27"/>
        </w:rPr>
      </w:pPr>
      <w:r>
        <w:rPr>
          <w:b/>
          <w:szCs w:val="27"/>
        </w:rPr>
        <w:t>1. О повестке дня и порядке работы заседания комитета.</w:t>
      </w:r>
    </w:p>
    <w:p w:rsidR="00576CF6" w:rsidRDefault="00A15829" w:rsidP="009C70C3">
      <w:pPr>
        <w:pStyle w:val="af7"/>
        <w:spacing w:after="0"/>
        <w:ind w:firstLine="709"/>
        <w:jc w:val="both"/>
        <w:rPr>
          <w:szCs w:val="28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576CF6" w:rsidRDefault="00576CF6" w:rsidP="009C70C3">
      <w:pPr>
        <w:pStyle w:val="af7"/>
        <w:spacing w:after="0"/>
        <w:ind w:firstLine="709"/>
        <w:jc w:val="both"/>
        <w:rPr>
          <w:szCs w:val="28"/>
        </w:rPr>
      </w:pPr>
    </w:p>
    <w:p w:rsidR="00576CF6" w:rsidRDefault="00A15829" w:rsidP="009C70C3">
      <w:pPr>
        <w:pStyle w:val="afa"/>
        <w:ind w:firstLine="709"/>
        <w:jc w:val="both"/>
        <w:rPr>
          <w:szCs w:val="27"/>
        </w:rPr>
      </w:pPr>
      <w:r>
        <w:rPr>
          <w:b/>
          <w:bCs/>
          <w:szCs w:val="27"/>
        </w:rPr>
        <w:t>2. О проекте закона Новосибирской области «О внесении изменений в Закон Новосибирской области «Об обороте земель сельскохозяйственного назначения на территории Новосибирской области» (первое чтение).</w:t>
      </w:r>
    </w:p>
    <w:p w:rsidR="00576CF6" w:rsidRDefault="00A15829" w:rsidP="009C70C3">
      <w:pPr>
        <w:pStyle w:val="afa"/>
        <w:ind w:firstLine="709"/>
        <w:jc w:val="both"/>
        <w:rPr>
          <w:szCs w:val="28"/>
        </w:rPr>
      </w:pPr>
      <w:r>
        <w:rPr>
          <w:szCs w:val="27"/>
        </w:rPr>
        <w:t>Доклад:</w:t>
      </w:r>
      <w:r w:rsidR="00B3606D">
        <w:rPr>
          <w:szCs w:val="27"/>
        </w:rPr>
        <w:t> </w:t>
      </w:r>
      <w:r>
        <w:rPr>
          <w:szCs w:val="27"/>
        </w:rPr>
        <w:t>Шилохвостов Роман Геннадьевич – руководитель департамента имущества и земельных отношений Новосибирской области.</w:t>
      </w:r>
    </w:p>
    <w:p w:rsidR="00576CF6" w:rsidRDefault="00576CF6" w:rsidP="009C70C3">
      <w:pPr>
        <w:pStyle w:val="afa"/>
        <w:ind w:firstLine="709"/>
        <w:jc w:val="both"/>
      </w:pPr>
    </w:p>
    <w:p w:rsidR="00576CF6" w:rsidRDefault="00A15829" w:rsidP="009C70C3">
      <w:pPr>
        <w:pStyle w:val="afa"/>
        <w:tabs>
          <w:tab w:val="left" w:pos="709"/>
        </w:tabs>
        <w:ind w:firstLine="709"/>
        <w:jc w:val="both"/>
        <w:rPr>
          <w:b/>
          <w:bCs/>
          <w:szCs w:val="27"/>
        </w:rPr>
      </w:pPr>
      <w:r>
        <w:rPr>
          <w:b/>
          <w:bCs/>
          <w:szCs w:val="26"/>
        </w:rPr>
        <w:t>3.</w:t>
      </w:r>
      <w:r w:rsidR="00B3606D">
        <w:rPr>
          <w:b/>
          <w:bCs/>
          <w:szCs w:val="26"/>
        </w:rPr>
        <w:t> </w:t>
      </w:r>
      <w:r>
        <w:rPr>
          <w:b/>
          <w:bCs/>
          <w:szCs w:val="27"/>
        </w:rPr>
        <w:t xml:space="preserve">О годовом отчёте об исполнении за 2022 год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 </w:t>
      </w:r>
    </w:p>
    <w:p w:rsidR="00576CF6" w:rsidRDefault="00A15829" w:rsidP="009C70C3">
      <w:pPr>
        <w:pStyle w:val="afa"/>
        <w:tabs>
          <w:tab w:val="left" w:pos="709"/>
        </w:tabs>
        <w:ind w:firstLine="709"/>
        <w:jc w:val="both"/>
      </w:pPr>
      <w:r>
        <w:rPr>
          <w:szCs w:val="27"/>
        </w:rPr>
        <w:t>Доклад:</w:t>
      </w:r>
      <w:r w:rsidR="00B3606D">
        <w:rPr>
          <w:szCs w:val="27"/>
        </w:rPr>
        <w:t> </w:t>
      </w:r>
      <w:r>
        <w:rPr>
          <w:szCs w:val="27"/>
        </w:rPr>
        <w:t>Лещенко Евгений Михайлович – Заместитель Председателя Правительства Новосибирской области - министр сельского хозяйства Новосибирской области</w:t>
      </w:r>
      <w:r>
        <w:t>.</w:t>
      </w:r>
    </w:p>
    <w:p w:rsidR="00576CF6" w:rsidRPr="00FC2484" w:rsidRDefault="00576CF6" w:rsidP="009C70C3">
      <w:pPr>
        <w:pStyle w:val="afa"/>
        <w:tabs>
          <w:tab w:val="left" w:pos="709"/>
        </w:tabs>
        <w:ind w:firstLine="709"/>
        <w:jc w:val="both"/>
        <w:rPr>
          <w:bCs/>
          <w:szCs w:val="28"/>
        </w:rPr>
      </w:pPr>
    </w:p>
    <w:p w:rsidR="00576CF6" w:rsidRDefault="00A15829" w:rsidP="009C70C3">
      <w:pPr>
        <w:pStyle w:val="afa"/>
        <w:ind w:firstLine="709"/>
        <w:jc w:val="both"/>
      </w:pPr>
      <w:r>
        <w:rPr>
          <w:b/>
          <w:bCs/>
          <w:szCs w:val="27"/>
        </w:rPr>
        <w:t>4.</w:t>
      </w:r>
      <w:r w:rsidR="00B3606D">
        <w:rPr>
          <w:b/>
          <w:bCs/>
          <w:szCs w:val="27"/>
        </w:rPr>
        <w:t> </w:t>
      </w:r>
      <w:r>
        <w:rPr>
          <w:b/>
          <w:bCs/>
        </w:rPr>
        <w:t>О годовом отчёте об исполнении за 2022 год государственной программы Новосибирской области «Комплексное развитие сельских территорий в Новосибирской области».</w:t>
      </w:r>
    </w:p>
    <w:p w:rsidR="00576CF6" w:rsidRDefault="00A15829" w:rsidP="0089672A">
      <w:pPr>
        <w:pStyle w:val="afa"/>
        <w:ind w:firstLine="709"/>
        <w:jc w:val="both"/>
        <w:rPr>
          <w:b/>
          <w:bCs/>
          <w:szCs w:val="28"/>
        </w:rPr>
      </w:pPr>
      <w:r>
        <w:rPr>
          <w:szCs w:val="28"/>
        </w:rPr>
        <w:t>Доклад: </w:t>
      </w:r>
      <w:r>
        <w:t xml:space="preserve">Лещенко Евгений Михайлович – </w:t>
      </w:r>
      <w:r>
        <w:rPr>
          <w:szCs w:val="28"/>
          <w:shd w:val="clear" w:color="auto" w:fill="FFFFFF"/>
        </w:rPr>
        <w:t>Заместитель Председателя Правительства Новосибирской области -</w:t>
      </w:r>
      <w:r>
        <w:rPr>
          <w:szCs w:val="28"/>
        </w:rPr>
        <w:t xml:space="preserve"> министр сельского хозяйства Новосибирской области</w:t>
      </w:r>
      <w:r>
        <w:rPr>
          <w:b/>
          <w:bCs/>
          <w:szCs w:val="27"/>
        </w:rPr>
        <w:t>.</w:t>
      </w:r>
    </w:p>
    <w:p w:rsidR="00576CF6" w:rsidRDefault="00576CF6" w:rsidP="009C70C3">
      <w:pPr>
        <w:pStyle w:val="afa"/>
        <w:tabs>
          <w:tab w:val="left" w:pos="709"/>
        </w:tabs>
        <w:ind w:firstLine="709"/>
        <w:jc w:val="both"/>
        <w:rPr>
          <w:szCs w:val="28"/>
        </w:rPr>
      </w:pPr>
    </w:p>
    <w:p w:rsidR="00576CF6" w:rsidRDefault="00A15829" w:rsidP="009C70C3">
      <w:pPr>
        <w:pStyle w:val="afa"/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bCs/>
          <w:szCs w:val="28"/>
        </w:rPr>
        <w:t>5.</w:t>
      </w:r>
      <w:r w:rsidR="00B3606D">
        <w:rPr>
          <w:b/>
          <w:bCs/>
          <w:szCs w:val="28"/>
        </w:rPr>
        <w:t> </w:t>
      </w:r>
      <w:r>
        <w:rPr>
          <w:b/>
          <w:bCs/>
          <w:szCs w:val="28"/>
        </w:rPr>
        <w:t>О годовом отчёте об исполнении за 2022 год государственной программы Новосибирской области «Развитие лесного хозяйства Новосибирской области».</w:t>
      </w:r>
    </w:p>
    <w:p w:rsidR="00576CF6" w:rsidRDefault="00A15829" w:rsidP="009C70C3">
      <w:pPr>
        <w:pStyle w:val="afa"/>
        <w:tabs>
          <w:tab w:val="left" w:pos="709"/>
        </w:tabs>
        <w:ind w:firstLine="709"/>
        <w:jc w:val="both"/>
        <w:rPr>
          <w:b/>
          <w:bCs/>
        </w:rPr>
      </w:pPr>
      <w:r>
        <w:rPr>
          <w:szCs w:val="28"/>
        </w:rPr>
        <w:t>Доклад: </w:t>
      </w:r>
      <w:r>
        <w:rPr>
          <w:szCs w:val="27"/>
        </w:rPr>
        <w:t>Шестернин Евгений Анатольевич – министр природных ресурсов и экологии Новосибирской области</w:t>
      </w:r>
      <w:r>
        <w:t>.</w:t>
      </w:r>
    </w:p>
    <w:p w:rsidR="00576CF6" w:rsidRDefault="00576CF6" w:rsidP="009C70C3">
      <w:pPr>
        <w:pStyle w:val="afa"/>
        <w:tabs>
          <w:tab w:val="left" w:pos="709"/>
        </w:tabs>
        <w:ind w:firstLine="709"/>
        <w:jc w:val="both"/>
        <w:rPr>
          <w:szCs w:val="28"/>
        </w:rPr>
      </w:pPr>
    </w:p>
    <w:p w:rsidR="00576CF6" w:rsidRDefault="00A15829" w:rsidP="009C70C3">
      <w:pPr>
        <w:pStyle w:val="afa"/>
        <w:ind w:firstLine="709"/>
        <w:jc w:val="both"/>
        <w:rPr>
          <w:b/>
          <w:bCs/>
          <w:color w:val="000000" w:themeColor="text1"/>
          <w:szCs w:val="28"/>
        </w:rPr>
      </w:pPr>
      <w:r>
        <w:rPr>
          <w:b/>
          <w:bCs/>
          <w:color w:val="000000" w:themeColor="text1"/>
          <w:szCs w:val="27"/>
        </w:rPr>
        <w:t>6. О годовом отчёте об исполнении за 2022 год государственной программы Новосибирской области «Охрана окружающей среды».</w:t>
      </w:r>
    </w:p>
    <w:p w:rsidR="00576CF6" w:rsidRDefault="00A15829" w:rsidP="009C70C3">
      <w:pPr>
        <w:pStyle w:val="afa"/>
        <w:ind w:firstLine="709"/>
        <w:jc w:val="both"/>
        <w:rPr>
          <w:szCs w:val="26"/>
        </w:rPr>
      </w:pPr>
      <w:r>
        <w:rPr>
          <w:szCs w:val="28"/>
        </w:rPr>
        <w:lastRenderedPageBreak/>
        <w:t>Доклад:</w:t>
      </w:r>
      <w:r w:rsidR="00B3606D">
        <w:rPr>
          <w:szCs w:val="28"/>
        </w:rPr>
        <w:t> </w:t>
      </w:r>
      <w:r>
        <w:rPr>
          <w:szCs w:val="28"/>
        </w:rPr>
        <w:t>Шестернин Евгений Анато</w:t>
      </w:r>
      <w:bookmarkStart w:id="1" w:name="_GoBack"/>
      <w:bookmarkEnd w:id="1"/>
      <w:r>
        <w:rPr>
          <w:szCs w:val="28"/>
        </w:rPr>
        <w:t>льевич – министр природных ресурсов и экологии Новосибирской области</w:t>
      </w:r>
      <w:r>
        <w:rPr>
          <w:szCs w:val="26"/>
        </w:rPr>
        <w:t>.</w:t>
      </w:r>
    </w:p>
    <w:p w:rsidR="009C70C3" w:rsidRPr="00FC2484" w:rsidRDefault="009C70C3" w:rsidP="009C70C3">
      <w:pPr>
        <w:pStyle w:val="afa"/>
        <w:ind w:firstLine="709"/>
        <w:jc w:val="both"/>
        <w:rPr>
          <w:bCs/>
          <w:color w:val="000000" w:themeColor="text1"/>
          <w:szCs w:val="28"/>
        </w:rPr>
      </w:pPr>
    </w:p>
    <w:p w:rsidR="00576CF6" w:rsidRDefault="00A15829" w:rsidP="009C70C3">
      <w:pPr>
        <w:pStyle w:val="afa"/>
        <w:ind w:firstLine="709"/>
        <w:jc w:val="both"/>
        <w:rPr>
          <w:b/>
          <w:bCs/>
          <w:color w:val="000000" w:themeColor="text1"/>
          <w:szCs w:val="28"/>
        </w:rPr>
      </w:pPr>
      <w:r>
        <w:rPr>
          <w:b/>
          <w:bCs/>
          <w:color w:val="000000" w:themeColor="text1"/>
        </w:rPr>
        <w:t>7.</w:t>
      </w:r>
      <w:r w:rsidR="00B3606D">
        <w:rPr>
          <w:b/>
          <w:bCs/>
          <w:color w:val="000000" w:themeColor="text1"/>
        </w:rPr>
        <w:t> </w:t>
      </w:r>
      <w:r>
        <w:rPr>
          <w:b/>
          <w:bCs/>
          <w:color w:val="000000" w:themeColor="text1"/>
        </w:rPr>
        <w:t>Об обращении Законодательного собрания Ленинградской области.</w:t>
      </w:r>
    </w:p>
    <w:p w:rsidR="00576CF6" w:rsidRDefault="00A15829" w:rsidP="009C70C3">
      <w:pPr>
        <w:pStyle w:val="afa"/>
        <w:ind w:firstLine="709"/>
        <w:jc w:val="both"/>
        <w:rPr>
          <w:b/>
          <w:bCs/>
          <w:color w:val="000000" w:themeColor="text1"/>
          <w:szCs w:val="28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576CF6" w:rsidRPr="00FC2484" w:rsidRDefault="00576CF6" w:rsidP="009C70C3">
      <w:pPr>
        <w:pStyle w:val="afa"/>
        <w:tabs>
          <w:tab w:val="left" w:pos="709"/>
        </w:tabs>
        <w:ind w:firstLine="709"/>
        <w:jc w:val="both"/>
        <w:rPr>
          <w:bCs/>
          <w:szCs w:val="28"/>
        </w:rPr>
      </w:pPr>
    </w:p>
    <w:p w:rsidR="00576CF6" w:rsidRDefault="00A15829" w:rsidP="009C70C3">
      <w:pPr>
        <w:pStyle w:val="afa"/>
        <w:tabs>
          <w:tab w:val="left" w:pos="709"/>
        </w:tabs>
        <w:ind w:firstLine="709"/>
        <w:jc w:val="both"/>
        <w:rPr>
          <w:b/>
          <w:bCs/>
          <w:szCs w:val="26"/>
        </w:rPr>
      </w:pPr>
      <w:r>
        <w:rPr>
          <w:b/>
          <w:bCs/>
          <w:szCs w:val="27"/>
        </w:rPr>
        <w:t>8. О награждении.</w:t>
      </w:r>
    </w:p>
    <w:p w:rsidR="00576CF6" w:rsidRDefault="00A15829" w:rsidP="009C70C3">
      <w:pPr>
        <w:pStyle w:val="afa"/>
        <w:ind w:firstLine="709"/>
        <w:jc w:val="both"/>
        <w:rPr>
          <w:szCs w:val="27"/>
        </w:rPr>
      </w:pPr>
      <w:r>
        <w:rPr>
          <w:szCs w:val="27"/>
        </w:rPr>
        <w:t xml:space="preserve">Доклад: Субботин Денис Викторович – председатель комитета по аграрной политике, природным ресурсам и земельным отношениям. </w:t>
      </w:r>
    </w:p>
    <w:p w:rsidR="00576CF6" w:rsidRDefault="00576CF6" w:rsidP="009C70C3">
      <w:pPr>
        <w:pStyle w:val="afa"/>
        <w:ind w:firstLine="709"/>
        <w:jc w:val="both"/>
        <w:rPr>
          <w:szCs w:val="26"/>
        </w:rPr>
      </w:pPr>
    </w:p>
    <w:p w:rsidR="00576CF6" w:rsidRDefault="00A15829" w:rsidP="009C70C3">
      <w:pPr>
        <w:pStyle w:val="afa"/>
        <w:ind w:firstLine="709"/>
        <w:jc w:val="both"/>
        <w:rPr>
          <w:b/>
          <w:bCs/>
          <w:strike/>
          <w:szCs w:val="27"/>
        </w:rPr>
      </w:pPr>
      <w:r>
        <w:rPr>
          <w:b/>
          <w:bCs/>
          <w:szCs w:val="27"/>
        </w:rPr>
        <w:t>9. Разное.</w:t>
      </w:r>
    </w:p>
    <w:p w:rsidR="00576CF6" w:rsidRDefault="00576CF6">
      <w:pPr>
        <w:pStyle w:val="af7"/>
        <w:spacing w:after="0"/>
        <w:jc w:val="both"/>
        <w:rPr>
          <w:szCs w:val="28"/>
        </w:rPr>
      </w:pPr>
    </w:p>
    <w:p w:rsidR="00576CF6" w:rsidRDefault="00576CF6">
      <w:pPr>
        <w:pStyle w:val="af7"/>
        <w:spacing w:after="0"/>
        <w:jc w:val="both"/>
        <w:rPr>
          <w:szCs w:val="28"/>
        </w:rPr>
      </w:pPr>
    </w:p>
    <w:p w:rsidR="00576CF6" w:rsidRDefault="00576CF6">
      <w:pPr>
        <w:pStyle w:val="af7"/>
        <w:spacing w:after="0"/>
        <w:jc w:val="both"/>
        <w:rPr>
          <w:szCs w:val="27"/>
        </w:rPr>
      </w:pPr>
    </w:p>
    <w:p w:rsidR="00576CF6" w:rsidRDefault="00A15829">
      <w:pPr>
        <w:pStyle w:val="af7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 Субботин</w:t>
      </w:r>
      <w:bookmarkEnd w:id="2"/>
    </w:p>
    <w:sectPr w:rsidR="00576CF6">
      <w:headerReference w:type="default" r:id="rId8"/>
      <w:pgSz w:w="11906" w:h="16838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542" w:rsidRDefault="00F17542">
      <w:r>
        <w:separator/>
      </w:r>
    </w:p>
  </w:endnote>
  <w:endnote w:type="continuationSeparator" w:id="0">
    <w:p w:rsidR="00F17542" w:rsidRDefault="00F17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542" w:rsidRDefault="00F17542">
      <w:r>
        <w:separator/>
      </w:r>
    </w:p>
  </w:footnote>
  <w:footnote w:type="continuationSeparator" w:id="0">
    <w:p w:rsidR="00F17542" w:rsidRDefault="00F17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76CF6" w:rsidRDefault="00A15829">
        <w:pPr>
          <w:pStyle w:val="afd"/>
          <w:jc w:val="center"/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DC7BFB">
          <w:rPr>
            <w:noProof/>
            <w:sz w:val="24"/>
          </w:rPr>
          <w:t>3</w:t>
        </w:r>
        <w:r>
          <w:rPr>
            <w:sz w:val="24"/>
          </w:rPr>
          <w:fldChar w:fldCharType="end"/>
        </w:r>
      </w:p>
    </w:sdtContent>
  </w:sdt>
  <w:p w:rsidR="00576CF6" w:rsidRDefault="00576CF6">
    <w:pPr>
      <w:pStyle w:val="afd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C3F88"/>
    <w:multiLevelType w:val="hybridMultilevel"/>
    <w:tmpl w:val="1C20724E"/>
    <w:lvl w:ilvl="0" w:tplc="747E802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49E2BA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7A2D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2C1C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D259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F46B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F059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267B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5A07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50D3E"/>
    <w:multiLevelType w:val="hybridMultilevel"/>
    <w:tmpl w:val="86E20B88"/>
    <w:lvl w:ilvl="0" w:tplc="DB20D40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37D697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B84F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1090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740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96FF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F2C4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CE57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FC84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26314"/>
    <w:multiLevelType w:val="hybridMultilevel"/>
    <w:tmpl w:val="90884CBA"/>
    <w:lvl w:ilvl="0" w:tplc="FF202AFC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8E1EA380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FDAA4AC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00C963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D30067C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94AF10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6F24331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8FA659D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D248C050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8703703"/>
    <w:multiLevelType w:val="hybridMultilevel"/>
    <w:tmpl w:val="5B541A8C"/>
    <w:lvl w:ilvl="0" w:tplc="CA8AA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72E3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C5D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9C87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6AC8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7491B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6CDD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6C40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AE5C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DE0C5D"/>
    <w:multiLevelType w:val="hybridMultilevel"/>
    <w:tmpl w:val="E73A276A"/>
    <w:lvl w:ilvl="0" w:tplc="5DA887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5BB495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6047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DE8E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56D9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6C04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76F3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68E1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6C70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776BE"/>
    <w:multiLevelType w:val="hybridMultilevel"/>
    <w:tmpl w:val="2C6690AE"/>
    <w:lvl w:ilvl="0" w:tplc="C932261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96E61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F6DF0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B80B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C52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9234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20EF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96BA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6ED3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065CB7"/>
    <w:multiLevelType w:val="hybridMultilevel"/>
    <w:tmpl w:val="4DDE9D82"/>
    <w:lvl w:ilvl="0" w:tplc="EE3050B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B7477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9CB3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9674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40F5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7C08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7236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BE11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CCFE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2928B1"/>
    <w:multiLevelType w:val="hybridMultilevel"/>
    <w:tmpl w:val="89609172"/>
    <w:lvl w:ilvl="0" w:tplc="708E6B7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4DC1C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6264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1E2F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F456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5AAA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C4A4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78CC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FC76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E42227"/>
    <w:multiLevelType w:val="hybridMultilevel"/>
    <w:tmpl w:val="F90E1A86"/>
    <w:lvl w:ilvl="0" w:tplc="0AC0E1B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77D0C8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4A8B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BC0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5CC3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18D4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D009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5AD4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5011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846405"/>
    <w:multiLevelType w:val="hybridMultilevel"/>
    <w:tmpl w:val="DACE8B20"/>
    <w:lvl w:ilvl="0" w:tplc="CD0CC13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5B08B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380B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B275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5CE2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9472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B4CC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DAE8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44B6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8E57A6"/>
    <w:multiLevelType w:val="hybridMultilevel"/>
    <w:tmpl w:val="7EA048EE"/>
    <w:lvl w:ilvl="0" w:tplc="4732D12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BCEDB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46A5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2C78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80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8E29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8ADE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A83B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5C2C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051166"/>
    <w:multiLevelType w:val="hybridMultilevel"/>
    <w:tmpl w:val="5ACE1684"/>
    <w:lvl w:ilvl="0" w:tplc="1F8C836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5127C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304D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E4BC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6E73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08B1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923A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4CD1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D2FA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8A15B4"/>
    <w:multiLevelType w:val="hybridMultilevel"/>
    <w:tmpl w:val="AEEABAE0"/>
    <w:lvl w:ilvl="0" w:tplc="B9D6E47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6700C2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6683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9E7C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D0CA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30A1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9AD5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6202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C4FD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4F5C27"/>
    <w:multiLevelType w:val="hybridMultilevel"/>
    <w:tmpl w:val="FE444314"/>
    <w:lvl w:ilvl="0" w:tplc="BA70FE9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FF226F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380C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7A0D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1CC6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529D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46F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86F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4E8C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CF6"/>
    <w:rsid w:val="00576CF6"/>
    <w:rsid w:val="0089672A"/>
    <w:rsid w:val="009C70C3"/>
    <w:rsid w:val="00A15829"/>
    <w:rsid w:val="00B3606D"/>
    <w:rsid w:val="00DC7BFB"/>
    <w:rsid w:val="00F17542"/>
    <w:rsid w:val="00FA24EB"/>
    <w:rsid w:val="00FC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B736"/>
  <w15:docId w15:val="{A9834181-1C7A-4761-B9B3-DADF2997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footer"/>
    <w:basedOn w:val="a"/>
    <w:link w:val="af5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character" w:customStyle="1" w:styleId="af5">
    <w:name w:val="Нижний колонтитул Знак"/>
    <w:basedOn w:val="a0"/>
    <w:link w:val="af4"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3"/>
    <w:rPr>
      <w:spacing w:val="6"/>
      <w:shd w:val="clear" w:color="auto" w:fill="FFFFFF"/>
    </w:rPr>
  </w:style>
  <w:style w:type="paragraph" w:customStyle="1" w:styleId="13">
    <w:name w:val="Основной текст1"/>
    <w:basedOn w:val="a"/>
    <w:link w:val="af6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spacing w:val="6"/>
      <w:sz w:val="22"/>
      <w:szCs w:val="22"/>
      <w:lang w:eastAsia="en-US"/>
    </w:rPr>
  </w:style>
  <w:style w:type="paragraph" w:styleId="af7">
    <w:name w:val="Body Text"/>
    <w:basedOn w:val="a"/>
    <w:link w:val="af8"/>
    <w:pPr>
      <w:spacing w:after="120"/>
    </w:pPr>
    <w:rPr>
      <w:szCs w:val="20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Pr>
      <w:rFonts w:ascii="Times New Roman" w:eastAsia="Times New Roman" w:hAnsi="Times New Roman" w:cs="Times New Roman"/>
      <w:color w:val="000000"/>
      <w:spacing w:val="1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f6"/>
    <w:rPr>
      <w:rFonts w:ascii="Times New Roman" w:eastAsia="Times New Roman" w:hAnsi="Times New Roman" w:cs="Times New Roman"/>
      <w:color w:val="000000"/>
      <w:spacing w:val="3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5">
    <w:name w:val="Основной текст2"/>
    <w:basedOn w:val="a"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Знак Знак"/>
    <w:basedOn w:val="a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1">
    <w:name w:val="Emphasis"/>
    <w:basedOn w:val="a0"/>
    <w:uiPriority w:val="20"/>
    <w:qFormat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51</cp:revision>
  <cp:lastPrinted>2023-05-10T02:22:00Z</cp:lastPrinted>
  <dcterms:created xsi:type="dcterms:W3CDTF">2022-10-18T04:40:00Z</dcterms:created>
  <dcterms:modified xsi:type="dcterms:W3CDTF">2023-05-10T02:44:00Z</dcterms:modified>
</cp:coreProperties>
</file>