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F42BEC">
        <w:trPr>
          <w:trHeight w:val="1810"/>
        </w:trPr>
        <w:tc>
          <w:tcPr>
            <w:tcW w:w="50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42BEC" w:rsidRDefault="00F42BEC">
            <w:pPr>
              <w:jc w:val="center"/>
              <w:rPr>
                <w:sz w:val="28"/>
                <w:szCs w:val="28"/>
                <w:shd w:val="clear" w:color="auto" w:fill="FBD4B4"/>
              </w:rPr>
            </w:pPr>
            <w:bookmarkStart w:id="0" w:name="_GoBack"/>
            <w:bookmarkEnd w:id="0"/>
          </w:p>
        </w:tc>
        <w:tc>
          <w:tcPr>
            <w:tcW w:w="50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42BEC" w:rsidRDefault="00A168F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Приложение </w:t>
            </w:r>
          </w:p>
          <w:p w:rsidR="00F42BEC" w:rsidRDefault="00A168F3">
            <w:pPr>
              <w:spacing w:line="260" w:lineRule="auto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 Положению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об обеспечении</w:t>
            </w:r>
          </w:p>
          <w:p w:rsidR="00F42BEC" w:rsidRDefault="00A168F3">
            <w:pPr>
              <w:spacing w:line="260" w:lineRule="auto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наградной деятельности</w:t>
            </w:r>
          </w:p>
          <w:p w:rsidR="00F42BEC" w:rsidRDefault="00A168F3">
            <w:pPr>
              <w:spacing w:line="260" w:lineRule="auto"/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Законодательном Собрании</w:t>
            </w:r>
          </w:p>
          <w:p w:rsidR="00F42BEC" w:rsidRDefault="00A168F3">
            <w:pPr>
              <w:spacing w:line="260" w:lineRule="auto"/>
              <w:jc w:val="center"/>
              <w:outlineLvl w:val="0"/>
              <w:rPr>
                <w:rFonts w:eastAsia="Arial Unicode MS"/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Новосибирской области</w:t>
            </w:r>
          </w:p>
        </w:tc>
      </w:tr>
    </w:tbl>
    <w:p w:rsidR="00F42BEC" w:rsidRDefault="00F42BEC">
      <w:pPr>
        <w:spacing w:line="230" w:lineRule="exact"/>
        <w:jc w:val="center"/>
        <w:rPr>
          <w:rFonts w:eastAsia="Arial Unicode MS"/>
          <w:b/>
          <w:bCs/>
          <w:sz w:val="28"/>
          <w:szCs w:val="28"/>
        </w:rPr>
      </w:pPr>
    </w:p>
    <w:p w:rsidR="00F42BEC" w:rsidRDefault="00A168F3">
      <w:pPr>
        <w:jc w:val="center"/>
        <w:rPr>
          <w:rFonts w:eastAsia="Arial Unicode MS"/>
          <w:b/>
          <w:bCs/>
          <w:sz w:val="28"/>
          <w:szCs w:val="28"/>
        </w:rPr>
      </w:pPr>
      <w:r>
        <w:rPr>
          <w:rFonts w:eastAsia="Arial Unicode MS"/>
          <w:b/>
          <w:bCs/>
          <w:sz w:val="28"/>
          <w:szCs w:val="28"/>
        </w:rPr>
        <w:t>Правила</w:t>
      </w:r>
    </w:p>
    <w:p w:rsidR="00F42BEC" w:rsidRDefault="00A168F3">
      <w:pPr>
        <w:jc w:val="center"/>
        <w:rPr>
          <w:rFonts w:eastAsia="Arial Unicode MS"/>
          <w:b/>
          <w:bCs/>
          <w:sz w:val="28"/>
          <w:szCs w:val="28"/>
        </w:rPr>
      </w:pPr>
      <w:r>
        <w:rPr>
          <w:rFonts w:eastAsia="Arial Unicode MS"/>
          <w:b/>
          <w:bCs/>
          <w:sz w:val="28"/>
          <w:szCs w:val="28"/>
        </w:rPr>
        <w:t xml:space="preserve">оформления и представления документов о награждении </w:t>
      </w:r>
    </w:p>
    <w:p w:rsidR="00F42BEC" w:rsidRDefault="00A168F3">
      <w:pPr>
        <w:jc w:val="center"/>
        <w:rPr>
          <w:rFonts w:eastAsia="Arial Unicode MS"/>
          <w:b/>
          <w:bCs/>
          <w:sz w:val="28"/>
          <w:szCs w:val="28"/>
        </w:rPr>
      </w:pPr>
      <w:r>
        <w:rPr>
          <w:rFonts w:eastAsia="Arial Unicode MS"/>
          <w:b/>
          <w:bCs/>
          <w:sz w:val="28"/>
          <w:szCs w:val="28"/>
        </w:rPr>
        <w:t>наградами Законодательного Собрания Новосибирской области</w:t>
      </w:r>
    </w:p>
    <w:p w:rsidR="00F42BEC" w:rsidRDefault="00F42BEC">
      <w:pPr>
        <w:jc w:val="center"/>
        <w:rPr>
          <w:rFonts w:eastAsia="Arial Unicode MS"/>
          <w:b/>
          <w:bCs/>
          <w:sz w:val="28"/>
          <w:szCs w:val="28"/>
        </w:rPr>
      </w:pPr>
    </w:p>
    <w:p w:rsidR="00F42BEC" w:rsidRDefault="00A168F3">
      <w:pPr>
        <w:numPr>
          <w:ilvl w:val="0"/>
          <w:numId w:val="24"/>
        </w:numPr>
        <w:tabs>
          <w:tab w:val="left" w:pos="709"/>
        </w:tabs>
        <w:ind w:left="0" w:right="20" w:firstLine="709"/>
        <w:jc w:val="both"/>
        <w:rPr>
          <w:rFonts w:eastAsia="Arial Unicode MS"/>
          <w:bCs/>
          <w:sz w:val="28"/>
          <w:szCs w:val="28"/>
        </w:rPr>
      </w:pPr>
      <w:r>
        <w:rPr>
          <w:rFonts w:eastAsia="Arial Unicode MS"/>
          <w:sz w:val="28"/>
          <w:szCs w:val="28"/>
        </w:rPr>
        <w:t>Настоящие Правила</w:t>
      </w:r>
      <w:r>
        <w:rPr>
          <w:sz w:val="28"/>
          <w:szCs w:val="28"/>
        </w:rPr>
        <w:t xml:space="preserve"> определяют</w:t>
      </w:r>
      <w:r>
        <w:rPr>
          <w:rFonts w:eastAsia="Arial Unicode MS"/>
          <w:sz w:val="28"/>
          <w:szCs w:val="28"/>
        </w:rPr>
        <w:t xml:space="preserve"> практические рекомендации для выполнения требований по оформлению и представлению документов о награждении наградами Законодательного Собрания Новосибирской области</w:t>
      </w:r>
      <w:r>
        <w:rPr>
          <w:rFonts w:eastAsia="Arial Unicode MS"/>
          <w:i/>
          <w:sz w:val="28"/>
          <w:szCs w:val="28"/>
        </w:rPr>
        <w:t xml:space="preserve">, </w:t>
      </w:r>
      <w:r>
        <w:rPr>
          <w:bCs/>
          <w:sz w:val="28"/>
          <w:szCs w:val="28"/>
        </w:rPr>
        <w:t>установленных постановлением Законодательного Собрания Новосибирской области от 26 сентября 2013 года № 154 «О наградах Законодательного Собрания Новосибирской области» (далее – Постановление о наградах).</w:t>
      </w:r>
    </w:p>
    <w:p w:rsidR="00F42BEC" w:rsidRDefault="00A168F3">
      <w:pPr>
        <w:numPr>
          <w:ilvl w:val="0"/>
          <w:numId w:val="24"/>
        </w:numPr>
        <w:tabs>
          <w:tab w:val="left" w:pos="709"/>
        </w:tabs>
        <w:ind w:left="0" w:right="20" w:firstLine="709"/>
        <w:jc w:val="both"/>
        <w:rPr>
          <w:sz w:val="28"/>
          <w:szCs w:val="28"/>
        </w:rPr>
      </w:pPr>
      <w:r>
        <w:rPr>
          <w:rFonts w:eastAsia="Arial Unicode MS"/>
          <w:bCs/>
          <w:sz w:val="28"/>
          <w:szCs w:val="28"/>
        </w:rPr>
        <w:t xml:space="preserve">Для инициирования награждения наградой Законодательного Собрания Новосибирской области (далее – награда Законодательного Собрания) в зависимости от ее вида подготавливаются: ходатайство </w:t>
      </w:r>
      <w:r>
        <w:rPr>
          <w:sz w:val="28"/>
          <w:szCs w:val="28"/>
        </w:rPr>
        <w:t xml:space="preserve">о награждении наградой Законодательного Собрания, </w:t>
      </w:r>
      <w:r>
        <w:rPr>
          <w:rFonts w:eastAsia="Arial Unicode MS"/>
          <w:bCs/>
          <w:sz w:val="28"/>
          <w:szCs w:val="28"/>
        </w:rPr>
        <w:t xml:space="preserve">представление к награждению соответствующей наградой (за исключением поощрения Благодарственным письмом Законодательного Собрания Новосибирской области, для которого представление к награждению не предусмотрено), а </w:t>
      </w:r>
      <w:r>
        <w:rPr>
          <w:sz w:val="28"/>
          <w:szCs w:val="28"/>
        </w:rPr>
        <w:t>в случае представления к награждению наградой Законодательного Собрания граждан</w:t>
      </w:r>
      <w:r w:rsidR="000F0B3F" w:rsidRPr="004D7960">
        <w:rPr>
          <w:sz w:val="28"/>
          <w:szCs w:val="28"/>
        </w:rPr>
        <w:t>ина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>
        <w:rPr>
          <w:rFonts w:eastAsia="Arial Unicode MS"/>
          <w:sz w:val="28"/>
          <w:szCs w:val="28"/>
        </w:rPr>
        <w:t xml:space="preserve">согласие гражданина на обработку </w:t>
      </w:r>
      <w:r>
        <w:rPr>
          <w:sz w:val="28"/>
          <w:szCs w:val="28"/>
        </w:rPr>
        <w:t>персональных данных, согласие гражданина на обработку персональных данных, разрешенных для распространения (в случае представления к награждению медалью Законодательного Собрания Новосибирской области «За вклад в развитие законодательства Новосибирской области», Почетным знаком Законодательного Собрания Новосибирской области, медалью Законодательного Собрания Новосибирской области «Общественное признание» и Почетной грамотой Законодательного Собрания Новосибирской области).</w:t>
      </w:r>
    </w:p>
    <w:p w:rsidR="00F42BEC" w:rsidRDefault="00A168F3" w:rsidP="000F0B3F">
      <w:pPr>
        <w:numPr>
          <w:ilvl w:val="0"/>
          <w:numId w:val="24"/>
        </w:numPr>
        <w:tabs>
          <w:tab w:val="left" w:pos="1276"/>
        </w:tabs>
        <w:ind w:left="0" w:right="20" w:firstLine="709"/>
        <w:jc w:val="both"/>
        <w:rPr>
          <w:rFonts w:eastAsia="Arial Unicode MS"/>
          <w:sz w:val="28"/>
          <w:szCs w:val="28"/>
        </w:rPr>
      </w:pPr>
      <w:r>
        <w:rPr>
          <w:sz w:val="28"/>
          <w:szCs w:val="28"/>
        </w:rPr>
        <w:t xml:space="preserve">Ходатайство о награждении наградой Законодательного Собрания оформляется на бланке инициатора в соответствии с </w:t>
      </w:r>
      <w:r w:rsidR="002F0034">
        <w:rPr>
          <w:sz w:val="28"/>
          <w:szCs w:val="28"/>
        </w:rPr>
        <w:t>т</w:t>
      </w:r>
      <w:r>
        <w:rPr>
          <w:sz w:val="28"/>
          <w:szCs w:val="28"/>
        </w:rPr>
        <w:t>ребованиями к оформлению ходатайства о награждении наградой Законодательного Собрания Новосибирской области, утвержденными Постановлением о наградах (приложение 13), в котором должны содержаться:</w:t>
      </w:r>
    </w:p>
    <w:p w:rsidR="00F42BEC" w:rsidRDefault="00A168F3">
      <w:pPr>
        <w:tabs>
          <w:tab w:val="left" w:pos="709"/>
        </w:tabs>
        <w:ind w:right="20" w:firstLine="709"/>
        <w:jc w:val="both"/>
      </w:pPr>
      <w:r>
        <w:rPr>
          <w:rFonts w:eastAsia="Arial Unicode MS"/>
          <w:sz w:val="28"/>
          <w:szCs w:val="28"/>
        </w:rPr>
        <w:t>обращение к Председателю Законодательного Собрания Новосибирской области о рассмотрении возможности награждения представляемого гражданина, органа государственной власти или местного самоуправления, государственного или муниципального органа, коллектива организации наградой Законодательного Собрания;</w:t>
      </w:r>
    </w:p>
    <w:p w:rsidR="00F42BEC" w:rsidRDefault="00A168F3">
      <w:pPr>
        <w:tabs>
          <w:tab w:val="left" w:pos="709"/>
        </w:tabs>
        <w:ind w:right="20" w:firstLine="709"/>
        <w:jc w:val="both"/>
      </w:pPr>
      <w:r>
        <w:rPr>
          <w:rFonts w:eastAsia="Arial Unicode MS"/>
          <w:sz w:val="28"/>
          <w:szCs w:val="28"/>
        </w:rPr>
        <w:t xml:space="preserve">фамилия, имя, отчество представляемого к награждению в именительном падеже, полное наименование должности, которую он замещает на дату подписания ходатайства (в случае представления к награждению наградой Законодательного Собрания органа государственной власти или местного самоуправления, государственного или муниципального органа, коллектива организации </w:t>
      </w:r>
      <w:r w:rsidR="002F0034">
        <w:rPr>
          <w:rFonts w:eastAsia="Arial Unicode MS"/>
          <w:sz w:val="28"/>
          <w:szCs w:val="28"/>
        </w:rPr>
        <w:t>–</w:t>
      </w:r>
      <w:r>
        <w:rPr>
          <w:rFonts w:eastAsia="Arial Unicode MS"/>
          <w:sz w:val="28"/>
          <w:szCs w:val="28"/>
        </w:rPr>
        <w:t xml:space="preserve"> полное официальное наименование соответствующего органа либо полное наименование организации в соответствии с записью о государственной регистрации в едином </w:t>
      </w:r>
      <w:r>
        <w:rPr>
          <w:rFonts w:eastAsia="Arial Unicode MS"/>
          <w:sz w:val="28"/>
          <w:szCs w:val="28"/>
        </w:rPr>
        <w:lastRenderedPageBreak/>
        <w:t>государственном реестре юридических лиц (в едином государственном реестре индивидуальных предпринимателей) с указанием должности, фамилии, имени, отчества руководителя соответствующего органа или организации);</w:t>
      </w:r>
    </w:p>
    <w:p w:rsidR="00F42BEC" w:rsidRDefault="00A168F3">
      <w:pPr>
        <w:tabs>
          <w:tab w:val="left" w:pos="709"/>
        </w:tabs>
        <w:ind w:right="20" w:firstLine="709"/>
        <w:jc w:val="both"/>
      </w:pPr>
      <w:r>
        <w:rPr>
          <w:rFonts w:eastAsia="Arial Unicode MS"/>
          <w:sz w:val="28"/>
          <w:szCs w:val="28"/>
        </w:rPr>
        <w:t>краткое изложение заслуг представляемого к награждению в соответствии с установленным в Положении о соответствующей награде Законодательного Собрания перечнем критериев для награждения;</w:t>
      </w:r>
    </w:p>
    <w:p w:rsidR="00F42BEC" w:rsidRDefault="00A168F3">
      <w:pPr>
        <w:tabs>
          <w:tab w:val="left" w:pos="709"/>
        </w:tabs>
        <w:ind w:right="20" w:firstLine="709"/>
        <w:jc w:val="both"/>
      </w:pPr>
      <w:r>
        <w:rPr>
          <w:rFonts w:eastAsia="Arial Unicode MS"/>
          <w:sz w:val="28"/>
          <w:szCs w:val="28"/>
        </w:rPr>
        <w:t>дата и место вручения награды Законодательного Собрания;</w:t>
      </w:r>
    </w:p>
    <w:p w:rsidR="00F42BEC" w:rsidRDefault="00A168F3">
      <w:pPr>
        <w:tabs>
          <w:tab w:val="left" w:pos="709"/>
        </w:tabs>
        <w:ind w:right="20" w:firstLine="709"/>
        <w:jc w:val="both"/>
      </w:pPr>
      <w:r>
        <w:rPr>
          <w:rFonts w:eastAsia="Arial Unicode MS"/>
          <w:sz w:val="28"/>
          <w:szCs w:val="28"/>
        </w:rPr>
        <w:t>информация о количестве листов в приложении к ходатайству;</w:t>
      </w:r>
    </w:p>
    <w:p w:rsidR="00F42BEC" w:rsidRDefault="00A168F3">
      <w:pPr>
        <w:tabs>
          <w:tab w:val="left" w:pos="709"/>
        </w:tabs>
        <w:ind w:right="20" w:firstLine="709"/>
        <w:jc w:val="both"/>
      </w:pPr>
      <w:r>
        <w:rPr>
          <w:rFonts w:eastAsia="Arial Unicode MS"/>
          <w:sz w:val="28"/>
          <w:szCs w:val="28"/>
        </w:rPr>
        <w:t>фамилия, имя, отчество и контактный телефон исполнителя.</w:t>
      </w:r>
    </w:p>
    <w:p w:rsidR="00F42BEC" w:rsidRDefault="00A168F3">
      <w:pPr>
        <w:tabs>
          <w:tab w:val="left" w:pos="709"/>
        </w:tabs>
        <w:ind w:right="20"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bCs/>
          <w:sz w:val="28"/>
          <w:szCs w:val="28"/>
        </w:rPr>
        <w:t xml:space="preserve">4. </w:t>
      </w:r>
      <w:r>
        <w:rPr>
          <w:rFonts w:eastAsia="Arial Unicode MS"/>
          <w:sz w:val="28"/>
          <w:szCs w:val="28"/>
        </w:rPr>
        <w:t>Представление к награждению соответствующей наградой Законодательного Собрания оформляе</w:t>
      </w:r>
      <w:r>
        <w:rPr>
          <w:rFonts w:eastAsia="Arial Unicode MS"/>
          <w:bCs/>
          <w:sz w:val="28"/>
          <w:szCs w:val="28"/>
        </w:rPr>
        <w:t>тся в зависимости от вида награды Законодательного Собрания по форме согласно приложениям 8 – 12 к Постановлению о наградах (за исключением поощрения Благодарственным письмом Законодательного Собрания Новосибирской области, для которого представление не предусмотрено).</w:t>
      </w:r>
    </w:p>
    <w:p w:rsidR="00F42BEC" w:rsidRDefault="00A168F3">
      <w:pPr>
        <w:tabs>
          <w:tab w:val="left" w:pos="709"/>
        </w:tabs>
        <w:ind w:right="20"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4.1. Форма представления</w:t>
      </w:r>
      <w:r>
        <w:rPr>
          <w:rFonts w:eastAsia="Arial Unicode MS"/>
          <w:bCs/>
          <w:sz w:val="28"/>
          <w:szCs w:val="28"/>
        </w:rPr>
        <w:t xml:space="preserve"> к награждению </w:t>
      </w:r>
      <w:r>
        <w:rPr>
          <w:rFonts w:eastAsia="Arial Unicode MS"/>
          <w:sz w:val="28"/>
          <w:szCs w:val="28"/>
        </w:rPr>
        <w:t>заполняется с использованием компьютерной техники с применением текстового редактора шрифт</w:t>
      </w:r>
      <w:r w:rsidR="008E42BE" w:rsidRPr="004D7960">
        <w:rPr>
          <w:rFonts w:eastAsia="Arial Unicode MS"/>
          <w:sz w:val="28"/>
          <w:szCs w:val="28"/>
        </w:rPr>
        <w:t>о</w:t>
      </w:r>
      <w:r w:rsidR="004D7960" w:rsidRPr="004D7960">
        <w:rPr>
          <w:rFonts w:eastAsia="Arial Unicode MS"/>
          <w:sz w:val="28"/>
          <w:szCs w:val="28"/>
        </w:rPr>
        <w:t>м</w:t>
      </w:r>
      <w:r>
        <w:rPr>
          <w:rFonts w:eastAsia="Arial Unicode MS"/>
          <w:sz w:val="28"/>
          <w:szCs w:val="28"/>
        </w:rPr>
        <w:t xml:space="preserve"> Times New Roman (размер шрифта </w:t>
      </w:r>
      <w:r w:rsidR="008E42BE">
        <w:rPr>
          <w:rFonts w:eastAsia="Arial Unicode MS"/>
          <w:sz w:val="28"/>
          <w:szCs w:val="28"/>
        </w:rPr>
        <w:t xml:space="preserve">– </w:t>
      </w:r>
      <w:r>
        <w:rPr>
          <w:rFonts w:eastAsia="Arial Unicode MS"/>
          <w:sz w:val="28"/>
          <w:szCs w:val="28"/>
        </w:rPr>
        <w:t>14 пт).</w:t>
      </w:r>
    </w:p>
    <w:p w:rsidR="00F42BEC" w:rsidRDefault="00A168F3">
      <w:pPr>
        <w:ind w:left="20" w:right="20" w:firstLine="68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При заполнении формы представления самостоятельное исключение (удаление) каких-либо пунктов из формы представления запрещается. При отсутствии сведений пункты в форме представления остаются незаполненными.</w:t>
      </w:r>
    </w:p>
    <w:p w:rsidR="00F42BEC" w:rsidRDefault="00A168F3">
      <w:pPr>
        <w:ind w:left="20" w:right="20" w:firstLine="68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4.2. В зависимости от вида награды Законодательного Собрания при заполнении формы представления соблюдаются следующие обязательные условия:</w:t>
      </w:r>
    </w:p>
    <w:p w:rsidR="00F42BEC" w:rsidRDefault="00A168F3">
      <w:pPr>
        <w:numPr>
          <w:ilvl w:val="0"/>
          <w:numId w:val="2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4 формы представления к награждению медалью Законодательного Собрания Новосибирской области «За вклад в развитие законодательства Новосибирской области» должны содержаться сведения о наличии у представляемого к награждению гражданина одной из наград, указанных в пункте 2 Положения о медали Законодательного Собрания Новосибирской области «За вклад в развитие законодательства Новосибирской области», с указанием числа, месяца и года награждения;</w:t>
      </w:r>
    </w:p>
    <w:p w:rsidR="00F42BEC" w:rsidRDefault="00A168F3">
      <w:pPr>
        <w:numPr>
          <w:ilvl w:val="0"/>
          <w:numId w:val="2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4 формы представления к награждению медалью Законодательного Собрания Новосибирской области «Общественное признание» должны содержаться сведения о наличии у представляемого к награждению гражданина наград, указанных в пункте 2 Положения о медали Законодательного Собрания Новосибирской области «Общественное признание»;</w:t>
      </w:r>
    </w:p>
    <w:p w:rsidR="00F42BEC" w:rsidRDefault="00A168F3">
      <w:pPr>
        <w:numPr>
          <w:ilvl w:val="0"/>
          <w:numId w:val="2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пункте 5 формы представления к награждению Почетной грамотой Законодательного Собрания </w:t>
      </w:r>
      <w:r w:rsidR="008E42BE" w:rsidRPr="004D7960">
        <w:rPr>
          <w:sz w:val="28"/>
          <w:szCs w:val="28"/>
        </w:rPr>
        <w:t>Новосибирской области</w:t>
      </w:r>
      <w:r w:rsidR="008E42BE">
        <w:rPr>
          <w:sz w:val="28"/>
          <w:szCs w:val="28"/>
        </w:rPr>
        <w:t xml:space="preserve"> </w:t>
      </w:r>
      <w:r>
        <w:rPr>
          <w:sz w:val="28"/>
          <w:szCs w:val="28"/>
        </w:rPr>
        <w:t>должны содержаться сведения о наличии у представляемого к награждению гражданина общего трудового стажа, установленного в абзаце втором пункта 1 Положения о Почетной грамоте Законодательного Собрания Новосибирской области;</w:t>
      </w:r>
    </w:p>
    <w:p w:rsidR="00F42BEC" w:rsidRDefault="00A168F3">
      <w:pPr>
        <w:numPr>
          <w:ilvl w:val="0"/>
          <w:numId w:val="2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4 формы представления к объявлению Благодарности Законодательного Собрания </w:t>
      </w:r>
      <w:r w:rsidR="004D7960" w:rsidRPr="000B5194">
        <w:rPr>
          <w:sz w:val="28"/>
          <w:szCs w:val="28"/>
        </w:rPr>
        <w:t>Новосибирской области</w:t>
      </w:r>
      <w:r w:rsidR="004D7960">
        <w:rPr>
          <w:sz w:val="28"/>
          <w:szCs w:val="28"/>
        </w:rPr>
        <w:t xml:space="preserve"> </w:t>
      </w:r>
      <w:r>
        <w:rPr>
          <w:sz w:val="28"/>
          <w:szCs w:val="28"/>
        </w:rPr>
        <w:t>должны содержаться сведения о наличии у представляемого к награждению гражданина общего трудового стажа, установленного в абзаце втором пункта 1 Положения о Благодарности Законодательного Собрания Новосибирской области.</w:t>
      </w:r>
    </w:p>
    <w:p w:rsidR="00F42BEC" w:rsidRDefault="00A168F3">
      <w:pPr>
        <w:ind w:left="20" w:right="20" w:firstLine="68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4.3. </w:t>
      </w:r>
      <w:r>
        <w:rPr>
          <w:rFonts w:eastAsia="Arial Unicode MS"/>
          <w:iCs/>
          <w:sz w:val="28"/>
          <w:szCs w:val="28"/>
        </w:rPr>
        <w:t>Заполнение формы представления (за исключением формы представления об объявлении Благодарности Законодательного Собрания</w:t>
      </w:r>
      <w:r w:rsidR="008E42BE">
        <w:rPr>
          <w:rFonts w:eastAsia="Arial Unicode MS"/>
          <w:iCs/>
          <w:sz w:val="28"/>
          <w:szCs w:val="28"/>
        </w:rPr>
        <w:t xml:space="preserve"> </w:t>
      </w:r>
      <w:r w:rsidR="008E42BE" w:rsidRPr="000B5194">
        <w:rPr>
          <w:rFonts w:eastAsia="Arial Unicode MS"/>
          <w:iCs/>
          <w:sz w:val="28"/>
          <w:szCs w:val="28"/>
        </w:rPr>
        <w:t>Новосибирской области</w:t>
      </w:r>
      <w:r>
        <w:rPr>
          <w:rFonts w:eastAsia="Arial Unicode MS"/>
          <w:iCs/>
          <w:sz w:val="28"/>
          <w:szCs w:val="28"/>
        </w:rPr>
        <w:t>) осуществляется с соблюдением следующих требований:</w:t>
      </w:r>
    </w:p>
    <w:p w:rsidR="00F42BEC" w:rsidRDefault="00A168F3">
      <w:pPr>
        <w:ind w:right="20" w:firstLine="68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1) ниже наименования «ПРЕДСТАВЛЕНИЕ», после слов «к награждению» согласно подстрочным пояснениям указывается полное наименование награды Законодательного Собрания, к которой представляется гражданин (коллектив организации), согласно ее наименованию, указанному в Постановлении </w:t>
      </w:r>
      <w:r w:rsidR="008E42BE" w:rsidRPr="004D7960">
        <w:rPr>
          <w:rFonts w:eastAsia="Arial Unicode MS"/>
          <w:sz w:val="28"/>
          <w:szCs w:val="28"/>
        </w:rPr>
        <w:t>о</w:t>
      </w:r>
      <w:r w:rsidR="008E42BE">
        <w:rPr>
          <w:rFonts w:eastAsia="Arial Unicode MS"/>
          <w:sz w:val="28"/>
          <w:szCs w:val="28"/>
        </w:rPr>
        <w:t xml:space="preserve"> </w:t>
      </w:r>
      <w:r>
        <w:rPr>
          <w:rFonts w:eastAsia="Arial Unicode MS"/>
          <w:sz w:val="28"/>
          <w:szCs w:val="28"/>
        </w:rPr>
        <w:t xml:space="preserve">наградах; </w:t>
      </w:r>
    </w:p>
    <w:p w:rsidR="00F42BEC" w:rsidRDefault="00A168F3">
      <w:pPr>
        <w:ind w:right="20" w:firstLine="708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2) в пункте 1 указывается фамилия, имя, отчество представляемого </w:t>
      </w:r>
      <w:r>
        <w:rPr>
          <w:rFonts w:eastAsia="Arial Unicode MS"/>
          <w:bCs/>
          <w:sz w:val="28"/>
          <w:szCs w:val="28"/>
        </w:rPr>
        <w:t>к награждению</w:t>
      </w:r>
      <w:r>
        <w:rPr>
          <w:rFonts w:eastAsia="Arial Unicode MS"/>
          <w:sz w:val="28"/>
          <w:szCs w:val="28"/>
        </w:rPr>
        <w:t xml:space="preserve"> (с прописной буквы, в именительном падеже);</w:t>
      </w:r>
    </w:p>
    <w:p w:rsidR="00F42BEC" w:rsidRDefault="00A168F3">
      <w:pPr>
        <w:ind w:right="20" w:firstLine="708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3) в пункте 2 указывается место работы представляемого </w:t>
      </w:r>
      <w:r>
        <w:rPr>
          <w:rFonts w:eastAsia="Arial Unicode MS"/>
          <w:bCs/>
          <w:sz w:val="28"/>
          <w:szCs w:val="28"/>
        </w:rPr>
        <w:t>к награждению</w:t>
      </w:r>
      <w:r>
        <w:rPr>
          <w:rFonts w:eastAsia="Arial Unicode MS"/>
          <w:sz w:val="28"/>
          <w:szCs w:val="28"/>
        </w:rPr>
        <w:t xml:space="preserve"> согласно записи в трудовой книжке </w:t>
      </w:r>
      <w:r w:rsidR="008E42BE" w:rsidRPr="00A016D5">
        <w:rPr>
          <w:rFonts w:eastAsia="Arial Unicode MS"/>
          <w:sz w:val="28"/>
          <w:szCs w:val="28"/>
        </w:rPr>
        <w:t xml:space="preserve">и (или) </w:t>
      </w:r>
      <w:r w:rsidRPr="00A016D5">
        <w:rPr>
          <w:rFonts w:eastAsia="Arial Unicode MS"/>
          <w:iCs/>
          <w:sz w:val="28"/>
          <w:szCs w:val="28"/>
        </w:rPr>
        <w:t>сведениям о трудовой деятельности</w:t>
      </w:r>
      <w:r>
        <w:rPr>
          <w:rFonts w:eastAsia="Arial Unicode MS"/>
          <w:sz w:val="28"/>
          <w:szCs w:val="28"/>
        </w:rPr>
        <w:t xml:space="preserve"> (для лиц, проходящих военную службу или правоохранительную службу</w:t>
      </w:r>
      <w:r w:rsidR="004D7960">
        <w:rPr>
          <w:rFonts w:eastAsia="Arial Unicode MS"/>
          <w:sz w:val="28"/>
          <w:szCs w:val="28"/>
        </w:rPr>
        <w:t>,</w:t>
      </w:r>
      <w:r>
        <w:rPr>
          <w:rFonts w:eastAsia="Arial Unicode MS"/>
          <w:sz w:val="28"/>
          <w:szCs w:val="28"/>
        </w:rPr>
        <w:t xml:space="preserve"> </w:t>
      </w:r>
      <w:r w:rsidR="008E42BE">
        <w:rPr>
          <w:rFonts w:eastAsia="Arial Unicode MS"/>
          <w:sz w:val="28"/>
          <w:szCs w:val="28"/>
        </w:rPr>
        <w:t>–</w:t>
      </w:r>
      <w:r>
        <w:rPr>
          <w:rFonts w:eastAsia="Arial Unicode MS"/>
          <w:sz w:val="28"/>
          <w:szCs w:val="28"/>
        </w:rPr>
        <w:t xml:space="preserve"> </w:t>
      </w:r>
      <w:r w:rsidR="004D7960">
        <w:rPr>
          <w:rFonts w:eastAsia="Arial Unicode MS"/>
          <w:sz w:val="28"/>
          <w:szCs w:val="28"/>
        </w:rPr>
        <w:t xml:space="preserve">в </w:t>
      </w:r>
      <w:r>
        <w:rPr>
          <w:rFonts w:eastAsia="Arial Unicode MS"/>
          <w:sz w:val="28"/>
          <w:szCs w:val="28"/>
        </w:rPr>
        <w:t>учетно-послужной карточке или личном дел</w:t>
      </w:r>
      <w:r w:rsidR="008E42BE" w:rsidRPr="004D7960">
        <w:rPr>
          <w:rFonts w:eastAsia="Arial Unicode MS"/>
          <w:sz w:val="28"/>
          <w:szCs w:val="28"/>
        </w:rPr>
        <w:t>е</w:t>
      </w:r>
      <w:r>
        <w:rPr>
          <w:rFonts w:eastAsia="Arial Unicode MS"/>
          <w:sz w:val="28"/>
          <w:szCs w:val="28"/>
        </w:rPr>
        <w:t xml:space="preserve">) с указанием занимаемой на момент оформления представления должности и полного (без сокращений) наименования структурного подразделения организации, в которой осуществляется текущая трудовая деятельность (служба) представляемого к награждению. Наименование организации при написании указывается в </w:t>
      </w:r>
      <w:r>
        <w:rPr>
          <w:rFonts w:eastAsia="Arial Unicode MS"/>
          <w:bCs/>
          <w:sz w:val="28"/>
          <w:szCs w:val="28"/>
        </w:rPr>
        <w:t>соответствии с записью о государственной регистрации в едином государственном реестре юридических лиц (едином государственном реестре индивидуальных предпринимателей)</w:t>
      </w:r>
      <w:r>
        <w:rPr>
          <w:rFonts w:eastAsia="Arial Unicode MS"/>
          <w:sz w:val="28"/>
          <w:szCs w:val="28"/>
        </w:rPr>
        <w:t>. При этом самостоятельное сокращение или изменение наименования не допускается.</w:t>
      </w:r>
    </w:p>
    <w:p w:rsidR="00F42BEC" w:rsidRDefault="00A168F3">
      <w:pPr>
        <w:ind w:right="20"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4) в пункте 3 указывается дата рождения представляемого </w:t>
      </w:r>
      <w:r>
        <w:rPr>
          <w:rFonts w:eastAsia="Arial Unicode MS"/>
          <w:bCs/>
          <w:sz w:val="28"/>
          <w:szCs w:val="28"/>
        </w:rPr>
        <w:t>к награждению</w:t>
      </w:r>
      <w:r>
        <w:rPr>
          <w:rFonts w:eastAsia="Arial Unicode MS"/>
          <w:sz w:val="28"/>
          <w:szCs w:val="28"/>
        </w:rPr>
        <w:t xml:space="preserve"> в соответствии с документом, удостоверяющем личность гражданина;</w:t>
      </w:r>
    </w:p>
    <w:p w:rsidR="00F42BEC" w:rsidRDefault="00A168F3">
      <w:pPr>
        <w:ind w:right="20"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5) в пункте 4 указываются имеющиеся у представляемого к награждению государственные, ведомственные награды, награды субъекта Российской Федерации, Законодательного Собрания Новосибирской области, при этом в тексте они размещаются в следующем порядке: награды Российской Федерации в хронологическом порядке, награды СССР по старшинству (при наличии нескольких наград), награды РСФСР, ведомственные награды, награды субъекта Российской Федерации, Законодательного Собрания</w:t>
      </w:r>
      <w:r w:rsidR="008E42BE">
        <w:rPr>
          <w:rFonts w:eastAsia="Arial Unicode MS"/>
          <w:sz w:val="28"/>
          <w:szCs w:val="28"/>
        </w:rPr>
        <w:t xml:space="preserve"> </w:t>
      </w:r>
      <w:r w:rsidR="008E42BE" w:rsidRPr="00A016D5">
        <w:rPr>
          <w:rFonts w:eastAsia="Arial Unicode MS"/>
          <w:sz w:val="28"/>
          <w:szCs w:val="28"/>
        </w:rPr>
        <w:t>Новосибирской области</w:t>
      </w:r>
      <w:r>
        <w:rPr>
          <w:rFonts w:eastAsia="Arial Unicode MS"/>
          <w:sz w:val="28"/>
          <w:szCs w:val="28"/>
        </w:rPr>
        <w:t xml:space="preserve">. При наличии нескольких наград одного ведомства или субъекта Российской Федерации, Законодательного </w:t>
      </w:r>
      <w:r w:rsidRPr="00A016D5">
        <w:rPr>
          <w:rFonts w:eastAsia="Arial Unicode MS"/>
          <w:sz w:val="28"/>
          <w:szCs w:val="28"/>
        </w:rPr>
        <w:t>Собрания</w:t>
      </w:r>
      <w:r w:rsidR="008E42BE" w:rsidRPr="00A016D5">
        <w:rPr>
          <w:rFonts w:eastAsia="Arial Unicode MS"/>
          <w:sz w:val="28"/>
          <w:szCs w:val="28"/>
        </w:rPr>
        <w:t xml:space="preserve"> Новосибирской области</w:t>
      </w:r>
      <w:r>
        <w:rPr>
          <w:rFonts w:eastAsia="Arial Unicode MS"/>
          <w:sz w:val="28"/>
          <w:szCs w:val="28"/>
        </w:rPr>
        <w:t xml:space="preserve"> они размещаются по старшинству. Юбилейные и памятные медали Российской Федерации и СССР, награды общественных организаций не указываются. Дата награждения к каждой из перечисляемых наград указывается согласно дате издания (регистрации) документа о награждении соответствующей наградой (дата издания указа, постановления, приказа, распоряжения и </w:t>
      </w:r>
      <w:r w:rsidRPr="004D7960">
        <w:rPr>
          <w:rFonts w:eastAsia="Arial Unicode MS"/>
          <w:sz w:val="28"/>
          <w:szCs w:val="28"/>
        </w:rPr>
        <w:t>т.п</w:t>
      </w:r>
      <w:r w:rsidR="008E42BE" w:rsidRPr="004D7960">
        <w:rPr>
          <w:rFonts w:eastAsia="Arial Unicode MS"/>
          <w:sz w:val="28"/>
          <w:szCs w:val="28"/>
        </w:rPr>
        <w:t>.</w:t>
      </w:r>
      <w:r>
        <w:rPr>
          <w:rFonts w:eastAsia="Arial Unicode MS"/>
          <w:sz w:val="28"/>
          <w:szCs w:val="28"/>
        </w:rPr>
        <w:t>);</w:t>
      </w:r>
    </w:p>
    <w:p w:rsidR="00F42BEC" w:rsidRDefault="00A168F3">
      <w:pPr>
        <w:ind w:right="20"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6) в пункте 5 указываются сведения об общем трудовом стаже представляемого </w:t>
      </w:r>
      <w:r>
        <w:rPr>
          <w:rFonts w:eastAsia="Arial Unicode MS"/>
          <w:bCs/>
          <w:sz w:val="28"/>
          <w:szCs w:val="28"/>
        </w:rPr>
        <w:t>к награждению</w:t>
      </w:r>
      <w:r>
        <w:rPr>
          <w:rFonts w:eastAsia="Arial Unicode MS"/>
          <w:sz w:val="28"/>
          <w:szCs w:val="28"/>
        </w:rPr>
        <w:t xml:space="preserve"> согласно записям</w:t>
      </w:r>
      <w:r w:rsidR="004D7960">
        <w:rPr>
          <w:rFonts w:eastAsia="Arial Unicode MS"/>
          <w:sz w:val="28"/>
          <w:szCs w:val="28"/>
        </w:rPr>
        <w:t xml:space="preserve"> </w:t>
      </w:r>
      <w:r>
        <w:rPr>
          <w:rFonts w:eastAsia="Arial Unicode MS"/>
          <w:sz w:val="28"/>
          <w:szCs w:val="28"/>
        </w:rPr>
        <w:t xml:space="preserve">в трудовой книжке и (или) сведениям о трудовой деятельности </w:t>
      </w:r>
      <w:r w:rsidR="008821E2">
        <w:rPr>
          <w:rFonts w:eastAsia="Arial Unicode MS"/>
          <w:sz w:val="28"/>
          <w:szCs w:val="28"/>
        </w:rPr>
        <w:t>(</w:t>
      </w:r>
      <w:r w:rsidR="00651BF3">
        <w:rPr>
          <w:rFonts w:eastAsia="Arial Unicode MS"/>
          <w:sz w:val="28"/>
          <w:szCs w:val="28"/>
        </w:rPr>
        <w:t>д</w:t>
      </w:r>
      <w:r>
        <w:rPr>
          <w:rFonts w:eastAsia="Arial Unicode MS"/>
          <w:sz w:val="28"/>
          <w:szCs w:val="28"/>
        </w:rPr>
        <w:t>ля лиц, проходящих военную службу или правоохранительную службу</w:t>
      </w:r>
      <w:r w:rsidR="008821E2">
        <w:rPr>
          <w:rFonts w:eastAsia="Arial Unicode MS"/>
          <w:sz w:val="28"/>
          <w:szCs w:val="28"/>
        </w:rPr>
        <w:t>,</w:t>
      </w:r>
      <w:r w:rsidR="00651BF3">
        <w:rPr>
          <w:rFonts w:eastAsia="Arial Unicode MS"/>
          <w:sz w:val="28"/>
          <w:szCs w:val="28"/>
        </w:rPr>
        <w:t xml:space="preserve"> –</w:t>
      </w:r>
      <w:r w:rsidR="008821E2">
        <w:rPr>
          <w:rFonts w:eastAsia="Arial Unicode MS"/>
          <w:sz w:val="28"/>
          <w:szCs w:val="28"/>
        </w:rPr>
        <w:t xml:space="preserve"> </w:t>
      </w:r>
      <w:r>
        <w:rPr>
          <w:rFonts w:eastAsia="Arial Unicode MS"/>
          <w:sz w:val="28"/>
          <w:szCs w:val="28"/>
        </w:rPr>
        <w:t>в учетно-послужной карточке или личном деле</w:t>
      </w:r>
      <w:r w:rsidR="008821E2">
        <w:rPr>
          <w:rFonts w:eastAsia="Arial Unicode MS"/>
          <w:sz w:val="28"/>
          <w:szCs w:val="28"/>
        </w:rPr>
        <w:t>)</w:t>
      </w:r>
      <w:r>
        <w:rPr>
          <w:rFonts w:eastAsia="Arial Unicode MS"/>
          <w:sz w:val="28"/>
          <w:szCs w:val="28"/>
        </w:rPr>
        <w:t xml:space="preserve">. </w:t>
      </w:r>
    </w:p>
    <w:p w:rsidR="00F42BEC" w:rsidRDefault="00A168F3" w:rsidP="00A016D5">
      <w:pPr>
        <w:ind w:right="20"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Сведения в пунктах 5.1</w:t>
      </w:r>
      <w:r w:rsidR="008821E2">
        <w:rPr>
          <w:rFonts w:eastAsia="Arial Unicode MS"/>
          <w:sz w:val="28"/>
          <w:szCs w:val="28"/>
        </w:rPr>
        <w:t xml:space="preserve"> –</w:t>
      </w:r>
      <w:r>
        <w:rPr>
          <w:rFonts w:eastAsia="Arial Unicode MS"/>
          <w:sz w:val="28"/>
          <w:szCs w:val="28"/>
        </w:rPr>
        <w:t xml:space="preserve"> 5.4 заполняются по состоянию на дату подписания формы представления руководителем организации (кадрового подразделения организации) в соответствии с записями, указанными в трудовой книжке (</w:t>
      </w:r>
      <w:r w:rsidR="00651BF3" w:rsidRPr="00A016D5">
        <w:rPr>
          <w:rFonts w:eastAsia="Arial Unicode MS"/>
          <w:sz w:val="28"/>
          <w:szCs w:val="28"/>
        </w:rPr>
        <w:t>со</w:t>
      </w:r>
      <w:r w:rsidR="00651BF3">
        <w:rPr>
          <w:rFonts w:eastAsia="Arial Unicode MS"/>
          <w:sz w:val="28"/>
          <w:szCs w:val="28"/>
        </w:rPr>
        <w:t xml:space="preserve"> </w:t>
      </w:r>
      <w:r>
        <w:rPr>
          <w:rFonts w:eastAsia="Arial Unicode MS"/>
          <w:sz w:val="28"/>
          <w:szCs w:val="28"/>
        </w:rPr>
        <w:t>сведениям</w:t>
      </w:r>
      <w:r w:rsidR="00651BF3" w:rsidRPr="00413675">
        <w:rPr>
          <w:rFonts w:eastAsia="Arial Unicode MS"/>
          <w:sz w:val="28"/>
          <w:szCs w:val="28"/>
        </w:rPr>
        <w:t>и</w:t>
      </w:r>
      <w:r>
        <w:rPr>
          <w:rFonts w:eastAsia="Arial Unicode MS"/>
          <w:sz w:val="28"/>
          <w:szCs w:val="28"/>
        </w:rPr>
        <w:t xml:space="preserve"> о трудовой деятельности)</w:t>
      </w:r>
      <w:r w:rsidR="00954C07">
        <w:rPr>
          <w:rFonts w:eastAsia="Arial Unicode MS"/>
          <w:sz w:val="28"/>
          <w:szCs w:val="28"/>
        </w:rPr>
        <w:t>,</w:t>
      </w:r>
      <w:r>
        <w:rPr>
          <w:rFonts w:eastAsia="Arial Unicode MS"/>
          <w:sz w:val="28"/>
          <w:szCs w:val="28"/>
        </w:rPr>
        <w:t xml:space="preserve"> или </w:t>
      </w:r>
      <w:r w:rsidR="00954C07">
        <w:rPr>
          <w:rFonts w:eastAsia="Arial Unicode MS"/>
          <w:sz w:val="28"/>
          <w:szCs w:val="28"/>
        </w:rPr>
        <w:t xml:space="preserve">с </w:t>
      </w:r>
      <w:r>
        <w:rPr>
          <w:rFonts w:eastAsia="Arial Unicode MS"/>
          <w:sz w:val="28"/>
          <w:szCs w:val="28"/>
        </w:rPr>
        <w:t>началом и окончанием полномочий согласно законодательству об избрании на соответствующую должность;</w:t>
      </w:r>
    </w:p>
    <w:p w:rsidR="00F42BEC" w:rsidRDefault="00A168F3">
      <w:pPr>
        <w:ind w:right="20"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7)  в пункты 6</w:t>
      </w:r>
      <w:r w:rsidR="008821E2">
        <w:rPr>
          <w:rFonts w:eastAsia="Arial Unicode MS"/>
          <w:sz w:val="28"/>
          <w:szCs w:val="28"/>
        </w:rPr>
        <w:t xml:space="preserve"> – </w:t>
      </w:r>
      <w:r>
        <w:rPr>
          <w:rFonts w:eastAsia="Arial Unicode MS"/>
          <w:sz w:val="28"/>
          <w:szCs w:val="28"/>
        </w:rPr>
        <w:t xml:space="preserve">8 сведения вносятся согласно подстрочным пояснениям; </w:t>
      </w:r>
    </w:p>
    <w:p w:rsidR="008821E2" w:rsidRDefault="00A168F3">
      <w:pPr>
        <w:ind w:right="20"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8) пункт 9 должен содержать характеристику с описанием конкретных заслуг представляемого к награждению. В характеристике обязательно должны быть указаны данные, характеризующие личность награждаемого, конкретные трудовые, творческие заслуги, сведения об эффективности выполняемой работы, особые (высокие) показатели профессиональной деятельности и его квалификации, перечень подготовленных и проведенных мероприятий общественной значимости и т.п. Характеристика должна быть емкой и в то же время лаконичной, содержать конкретные личные заслуги, при этом </w:t>
      </w:r>
      <w:r>
        <w:rPr>
          <w:sz w:val="28"/>
          <w:szCs w:val="26"/>
        </w:rPr>
        <w:t>заслуги</w:t>
      </w:r>
      <w:r>
        <w:rPr>
          <w:rFonts w:eastAsia="Arial Unicode MS"/>
          <w:sz w:val="28"/>
          <w:szCs w:val="28"/>
        </w:rPr>
        <w:t xml:space="preserve"> необходимо </w:t>
      </w:r>
      <w:r>
        <w:rPr>
          <w:sz w:val="28"/>
          <w:szCs w:val="26"/>
        </w:rPr>
        <w:t>аргументировать динамикой количественных и качественных показателей работы, результатами общественной деятельности (при описании производственных показателей по возможности указывать достижения в сравнении со специалистами такой же квалификации).</w:t>
      </w:r>
      <w:r>
        <w:rPr>
          <w:rFonts w:eastAsia="Arial Unicode MS"/>
          <w:sz w:val="28"/>
          <w:szCs w:val="28"/>
        </w:rPr>
        <w:t xml:space="preserve"> </w:t>
      </w:r>
    </w:p>
    <w:p w:rsidR="00F42BEC" w:rsidRDefault="00A168F3">
      <w:pPr>
        <w:ind w:right="20" w:firstLine="709"/>
        <w:jc w:val="both"/>
        <w:rPr>
          <w:rFonts w:eastAsia="Arial Unicode MS"/>
          <w:sz w:val="28"/>
          <w:szCs w:val="28"/>
        </w:rPr>
      </w:pPr>
      <w:r>
        <w:rPr>
          <w:sz w:val="28"/>
          <w:szCs w:val="26"/>
        </w:rPr>
        <w:t>Конкретные заслуги представляемого к награждению должны отражать действия представляемого к награждению, которые оказали непосредственное влияние на результат выполнения особо важной и сложной задачи или в целом на высокие результаты деятельности организации (предприятия, коллектива), его личный вклад в развитие предприятия, той или иной профессии, участие в научно-исследовательской работе, подготовке высококвалифицированных кадров, молодых специалистов (наставничество, передача профессионального опыта и т.п.), применение в своей практической деятельности современных достижений науки и техники, новых форм и методов работы, участие в разработке и внедрении новаторских и рационализаторских предложений, позволяющих динамично развиваться соответствующей организации, отрасли или профессии.</w:t>
      </w:r>
    </w:p>
    <w:p w:rsidR="00F42BEC" w:rsidRDefault="00A168F3">
      <w:pPr>
        <w:ind w:right="20" w:firstLine="708"/>
        <w:jc w:val="both"/>
        <w:rPr>
          <w:bCs/>
          <w:sz w:val="28"/>
          <w:szCs w:val="26"/>
        </w:rPr>
      </w:pPr>
      <w:r>
        <w:rPr>
          <w:rFonts w:eastAsia="Arial Unicode MS"/>
          <w:sz w:val="28"/>
          <w:szCs w:val="28"/>
        </w:rPr>
        <w:t>Не допускается вместо заслуг описывать жизненный путь, указывать послужной список или перечислять должностные обязанности. Повседневное ис</w:t>
      </w:r>
      <w:r>
        <w:rPr>
          <w:bCs/>
          <w:sz w:val="28"/>
          <w:szCs w:val="26"/>
        </w:rPr>
        <w:t xml:space="preserve">полнение должностных обязанностей не должно преподноситься в качестве особых конкретных заслуг представляемого к награждению. </w:t>
      </w:r>
    </w:p>
    <w:p w:rsidR="00F42BEC" w:rsidRDefault="00A168F3">
      <w:pPr>
        <w:ind w:right="20" w:firstLine="708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Если гражданин </w:t>
      </w:r>
      <w:r>
        <w:rPr>
          <w:rFonts w:eastAsia="Arial Unicode MS"/>
          <w:sz w:val="28"/>
          <w:szCs w:val="28"/>
          <w:shd w:val="clear" w:color="auto" w:fill="FFFFFF"/>
        </w:rPr>
        <w:t>представляется к награждению за конкретные самоотверженные действия,</w:t>
      </w:r>
      <w:r>
        <w:rPr>
          <w:rFonts w:ascii="Tahoma" w:hAnsi="Tahoma" w:cs="Tahoma"/>
          <w:sz w:val="18"/>
          <w:szCs w:val="1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совершенные при </w:t>
      </w:r>
      <w:r>
        <w:rPr>
          <w:rFonts w:eastAsia="Arial Unicode MS"/>
          <w:sz w:val="28"/>
          <w:szCs w:val="28"/>
          <w:shd w:val="clear" w:color="auto" w:fill="FFFFFF"/>
        </w:rPr>
        <w:t>обеспечении</w:t>
      </w:r>
      <w:r>
        <w:rPr>
          <w:rFonts w:eastAsia="Arial Unicode MS"/>
          <w:sz w:val="28"/>
          <w:szCs w:val="28"/>
        </w:rPr>
        <w:t xml:space="preserve"> общественной безопасности и правопорядка, то в характеристике необходимо подробно изложить обстоятельства </w:t>
      </w:r>
      <w:r w:rsidR="00651BF3">
        <w:rPr>
          <w:rFonts w:eastAsia="Arial Unicode MS"/>
          <w:sz w:val="28"/>
          <w:szCs w:val="28"/>
        </w:rPr>
        <w:t xml:space="preserve">их </w:t>
      </w:r>
      <w:r>
        <w:rPr>
          <w:rFonts w:eastAsia="Arial Unicode MS"/>
          <w:sz w:val="28"/>
          <w:szCs w:val="28"/>
        </w:rPr>
        <w:t>совершения. При этом иные заслуги указывать не требуется.</w:t>
      </w:r>
    </w:p>
    <w:p w:rsidR="00F42BEC" w:rsidRDefault="00A168F3">
      <w:pPr>
        <w:ind w:right="20" w:firstLine="708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Для лиц, замещающих руководящие должности, следует конкретизировать их личные заслуги в развитии организации, деятельности органа государственной власти, а не просто давать качественную и количественную характеристику деятельности организации, государственного органа.</w:t>
      </w:r>
    </w:p>
    <w:p w:rsidR="00F42BEC" w:rsidRDefault="00A168F3">
      <w:pPr>
        <w:ind w:right="20" w:firstLine="708"/>
        <w:jc w:val="both"/>
        <w:rPr>
          <w:rFonts w:eastAsia="Arial Unicode MS"/>
          <w:sz w:val="28"/>
          <w:szCs w:val="28"/>
        </w:rPr>
      </w:pPr>
      <w:r>
        <w:rPr>
          <w:sz w:val="28"/>
          <w:szCs w:val="26"/>
        </w:rPr>
        <w:t>Характеристика должна быть структурирована (изложена в хронологической последовательности), аргументирована (содержать цифровые показатели, факты, перечень мероприятий). При этом использование в характеристике общих фраз («пользуется уважением», «обладает хорошими деловыми качествами», «примерный труженик производства» и т.п.) не допускается</w:t>
      </w:r>
      <w:r>
        <w:rPr>
          <w:rFonts w:eastAsia="Arial Unicode MS"/>
          <w:sz w:val="28"/>
          <w:szCs w:val="28"/>
        </w:rPr>
        <w:t>;</w:t>
      </w:r>
    </w:p>
    <w:p w:rsidR="00F42BEC" w:rsidRDefault="00A168F3">
      <w:pPr>
        <w:ind w:firstLine="709"/>
        <w:jc w:val="both"/>
        <w:rPr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9) </w:t>
      </w:r>
      <w:r>
        <w:rPr>
          <w:sz w:val="28"/>
          <w:szCs w:val="28"/>
        </w:rPr>
        <w:t xml:space="preserve">в строке «Предполагаемая дата награждения» указывается дата, которая </w:t>
      </w:r>
      <w:r w:rsidR="00443538" w:rsidRPr="008821E2">
        <w:rPr>
          <w:sz w:val="28"/>
          <w:szCs w:val="28"/>
        </w:rPr>
        <w:t>должна</w:t>
      </w:r>
      <w:r w:rsidR="004435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 </w:t>
      </w:r>
      <w:r w:rsidR="008821E2">
        <w:rPr>
          <w:sz w:val="28"/>
          <w:szCs w:val="28"/>
        </w:rPr>
        <w:t xml:space="preserve">не </w:t>
      </w:r>
      <w:r>
        <w:rPr>
          <w:sz w:val="28"/>
          <w:szCs w:val="28"/>
        </w:rPr>
        <w:t>ранее трех рабочих дней после даты проведения очередной сессии Законодательного Собрания</w:t>
      </w:r>
      <w:r w:rsidR="00443538">
        <w:rPr>
          <w:sz w:val="28"/>
          <w:szCs w:val="28"/>
        </w:rPr>
        <w:t xml:space="preserve"> </w:t>
      </w:r>
      <w:r w:rsidR="00443538" w:rsidRPr="008821E2">
        <w:rPr>
          <w:sz w:val="28"/>
          <w:szCs w:val="28"/>
        </w:rPr>
        <w:t>Новосибирской области</w:t>
      </w:r>
      <w:r>
        <w:rPr>
          <w:sz w:val="28"/>
          <w:szCs w:val="28"/>
        </w:rPr>
        <w:t>, на которой предполагается рассмотрение вопроса о награждении наградами Законодательного Собрания</w:t>
      </w:r>
      <w:r w:rsidR="008821E2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F42BEC" w:rsidRDefault="00A168F3">
      <w:pPr>
        <w:ind w:right="20" w:firstLine="708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10) в строке «Инициатор награждения» указывается только один инициатор награждения:</w:t>
      </w:r>
    </w:p>
    <w:p w:rsidR="00F42BEC" w:rsidRDefault="00A168F3">
      <w:pPr>
        <w:ind w:right="20" w:firstLine="708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к награждению медалью Законодательного Собрания Новосибирской области «За вклад в развитие законодательства Новосибирской области» </w:t>
      </w:r>
      <w:r w:rsidR="00443538" w:rsidRPr="00443538">
        <w:rPr>
          <w:rFonts w:eastAsia="Arial Unicode MS"/>
          <w:b/>
          <w:color w:val="C00000"/>
          <w:sz w:val="28"/>
          <w:szCs w:val="28"/>
        </w:rPr>
        <w:t>–</w:t>
      </w:r>
      <w:r w:rsidR="00443538">
        <w:rPr>
          <w:rFonts w:eastAsia="Arial Unicode MS"/>
          <w:sz w:val="28"/>
          <w:szCs w:val="28"/>
        </w:rPr>
        <w:t xml:space="preserve"> </w:t>
      </w:r>
      <w:r>
        <w:rPr>
          <w:rFonts w:eastAsia="Arial Unicode MS"/>
          <w:sz w:val="28"/>
          <w:szCs w:val="28"/>
        </w:rPr>
        <w:t>Председатель Законодательного Собрания Новосибирской области либо комитет Законодательного Собрания Новосибирской области;</w:t>
      </w:r>
    </w:p>
    <w:p w:rsidR="00F42BEC" w:rsidRDefault="00A168F3">
      <w:pPr>
        <w:ind w:right="20" w:firstLine="708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к награждению Почетным знаком Законодательного Собрания Новосибирской области </w:t>
      </w:r>
      <w:r w:rsidR="00443538" w:rsidRPr="008821E2">
        <w:rPr>
          <w:rFonts w:eastAsia="Arial Unicode MS"/>
          <w:sz w:val="28"/>
          <w:szCs w:val="28"/>
        </w:rPr>
        <w:t>–</w:t>
      </w:r>
      <w:r w:rsidR="00443538">
        <w:rPr>
          <w:rFonts w:eastAsia="Arial Unicode MS"/>
          <w:b/>
          <w:color w:val="C00000"/>
          <w:sz w:val="28"/>
          <w:szCs w:val="28"/>
        </w:rPr>
        <w:t xml:space="preserve"> </w:t>
      </w:r>
      <w:r>
        <w:rPr>
          <w:rFonts w:eastAsia="Arial Unicode MS"/>
          <w:sz w:val="28"/>
          <w:szCs w:val="28"/>
        </w:rPr>
        <w:t>Председатель Законодательного Собрания Новосибирской области</w:t>
      </w:r>
      <w:r w:rsidR="00443538">
        <w:rPr>
          <w:rFonts w:eastAsia="Arial Unicode MS"/>
          <w:sz w:val="28"/>
          <w:szCs w:val="28"/>
        </w:rPr>
        <w:t>,</w:t>
      </w:r>
      <w:r>
        <w:rPr>
          <w:rFonts w:eastAsia="Arial Unicode MS"/>
          <w:sz w:val="28"/>
          <w:szCs w:val="28"/>
        </w:rPr>
        <w:t xml:space="preserve"> либо заместитель Председателя Законодательного Собрания Новосибирской области</w:t>
      </w:r>
      <w:r w:rsidR="00443538">
        <w:rPr>
          <w:rFonts w:eastAsia="Arial Unicode MS"/>
          <w:sz w:val="28"/>
          <w:szCs w:val="28"/>
        </w:rPr>
        <w:t>,</w:t>
      </w:r>
      <w:r>
        <w:rPr>
          <w:rFonts w:eastAsia="Arial Unicode MS"/>
          <w:sz w:val="28"/>
          <w:szCs w:val="28"/>
        </w:rPr>
        <w:t xml:space="preserve"> либо комитет</w:t>
      </w:r>
      <w:r w:rsidR="00413675">
        <w:rPr>
          <w:rFonts w:eastAsia="Arial Unicode MS"/>
          <w:sz w:val="28"/>
          <w:szCs w:val="28"/>
        </w:rPr>
        <w:t>,</w:t>
      </w:r>
      <w:r>
        <w:rPr>
          <w:rFonts w:eastAsia="Arial Unicode MS"/>
          <w:sz w:val="28"/>
          <w:szCs w:val="28"/>
        </w:rPr>
        <w:t xml:space="preserve"> комиссия Законодательного Собрания Новосибирской области;</w:t>
      </w:r>
    </w:p>
    <w:p w:rsidR="00F42BEC" w:rsidRDefault="00A168F3">
      <w:pPr>
        <w:ind w:right="20" w:firstLine="708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к награждени</w:t>
      </w:r>
      <w:r w:rsidR="00645E23" w:rsidRPr="008821E2">
        <w:rPr>
          <w:rFonts w:eastAsia="Arial Unicode MS"/>
          <w:sz w:val="28"/>
          <w:szCs w:val="28"/>
        </w:rPr>
        <w:t>ю</w:t>
      </w:r>
      <w:r>
        <w:rPr>
          <w:rFonts w:eastAsia="Arial Unicode MS"/>
          <w:sz w:val="28"/>
          <w:szCs w:val="28"/>
        </w:rPr>
        <w:t xml:space="preserve"> медалью Законодательного Собрания Новосибирской области «Общественное признание» </w:t>
      </w:r>
      <w:r w:rsidR="008821E2" w:rsidRPr="008821E2">
        <w:rPr>
          <w:rFonts w:eastAsia="Arial Unicode MS"/>
          <w:sz w:val="28"/>
          <w:szCs w:val="28"/>
        </w:rPr>
        <w:t>–</w:t>
      </w:r>
      <w:r w:rsidR="008821E2">
        <w:rPr>
          <w:rFonts w:eastAsia="Arial Unicode MS"/>
          <w:sz w:val="28"/>
          <w:szCs w:val="28"/>
        </w:rPr>
        <w:t xml:space="preserve"> </w:t>
      </w:r>
      <w:r>
        <w:rPr>
          <w:rFonts w:eastAsia="Arial Unicode MS"/>
          <w:sz w:val="28"/>
          <w:szCs w:val="28"/>
        </w:rPr>
        <w:t>Председатель Законодательного Собрания Новосибирской области</w:t>
      </w:r>
      <w:r w:rsidR="00645E23">
        <w:rPr>
          <w:rFonts w:eastAsia="Arial Unicode MS"/>
          <w:sz w:val="28"/>
          <w:szCs w:val="28"/>
        </w:rPr>
        <w:t>,</w:t>
      </w:r>
      <w:r>
        <w:rPr>
          <w:rFonts w:eastAsia="Arial Unicode MS"/>
          <w:sz w:val="28"/>
          <w:szCs w:val="28"/>
        </w:rPr>
        <w:t xml:space="preserve"> либо заместитель Председателя Законодательного Собрания Новосибирской области</w:t>
      </w:r>
      <w:r w:rsidR="00645E23">
        <w:rPr>
          <w:rFonts w:eastAsia="Arial Unicode MS"/>
          <w:sz w:val="28"/>
          <w:szCs w:val="28"/>
        </w:rPr>
        <w:t>,</w:t>
      </w:r>
      <w:r>
        <w:rPr>
          <w:rFonts w:eastAsia="Arial Unicode MS"/>
          <w:sz w:val="28"/>
          <w:szCs w:val="28"/>
        </w:rPr>
        <w:t xml:space="preserve"> либо комитет Законодательного Собрания Новосибирской области;</w:t>
      </w:r>
    </w:p>
    <w:p w:rsidR="00F42BEC" w:rsidRDefault="00A168F3">
      <w:pPr>
        <w:ind w:right="20" w:firstLine="708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к награждению Почетной грамотой Законодательного Собрания </w:t>
      </w:r>
      <w:r w:rsidR="00645E23">
        <w:rPr>
          <w:rFonts w:eastAsia="Arial Unicode MS"/>
          <w:sz w:val="28"/>
          <w:szCs w:val="28"/>
        </w:rPr>
        <w:t xml:space="preserve">Новосибирской области </w:t>
      </w:r>
      <w:r w:rsidR="00645E23" w:rsidRPr="00443538">
        <w:rPr>
          <w:rFonts w:eastAsia="Arial Unicode MS"/>
          <w:b/>
          <w:color w:val="C00000"/>
          <w:sz w:val="28"/>
          <w:szCs w:val="28"/>
        </w:rPr>
        <w:t>–</w:t>
      </w:r>
      <w:r w:rsidR="00645E23">
        <w:rPr>
          <w:rFonts w:eastAsia="Arial Unicode MS"/>
          <w:sz w:val="28"/>
          <w:szCs w:val="28"/>
        </w:rPr>
        <w:t xml:space="preserve"> </w:t>
      </w:r>
      <w:r>
        <w:rPr>
          <w:rFonts w:eastAsia="Arial Unicode MS"/>
          <w:sz w:val="28"/>
          <w:szCs w:val="28"/>
        </w:rPr>
        <w:t>Председатель Законодательного Собр</w:t>
      </w:r>
      <w:r w:rsidR="00645E23">
        <w:rPr>
          <w:rFonts w:eastAsia="Arial Unicode MS"/>
          <w:sz w:val="28"/>
          <w:szCs w:val="28"/>
        </w:rPr>
        <w:t xml:space="preserve">ания Новосибирской области, либо </w:t>
      </w:r>
      <w:r>
        <w:rPr>
          <w:rFonts w:eastAsia="Arial Unicode MS"/>
          <w:sz w:val="28"/>
          <w:szCs w:val="28"/>
        </w:rPr>
        <w:t>заместитель Председателя Законодательного Собрания Новосибирской области</w:t>
      </w:r>
      <w:r w:rsidR="00645E23">
        <w:rPr>
          <w:rFonts w:eastAsia="Arial Unicode MS"/>
          <w:sz w:val="28"/>
          <w:szCs w:val="28"/>
        </w:rPr>
        <w:t>,</w:t>
      </w:r>
      <w:r>
        <w:rPr>
          <w:rFonts w:eastAsia="Arial Unicode MS"/>
          <w:sz w:val="28"/>
          <w:szCs w:val="28"/>
        </w:rPr>
        <w:t xml:space="preserve"> либо депутатское объединение </w:t>
      </w:r>
      <w:r w:rsidR="00645E23" w:rsidRPr="00E27B4C">
        <w:rPr>
          <w:rFonts w:eastAsia="Arial Unicode MS"/>
          <w:sz w:val="28"/>
          <w:szCs w:val="28"/>
        </w:rPr>
        <w:t>в Законодательном Собрании Новосибирской области</w:t>
      </w:r>
      <w:r w:rsidR="00645E23">
        <w:rPr>
          <w:rFonts w:eastAsia="Arial Unicode MS"/>
          <w:sz w:val="28"/>
          <w:szCs w:val="28"/>
        </w:rPr>
        <w:t xml:space="preserve">, </w:t>
      </w:r>
      <w:r>
        <w:rPr>
          <w:rFonts w:eastAsia="Arial Unicode MS"/>
          <w:sz w:val="28"/>
          <w:szCs w:val="28"/>
        </w:rPr>
        <w:t>либо комитет</w:t>
      </w:r>
      <w:r w:rsidR="00413675">
        <w:rPr>
          <w:rFonts w:eastAsia="Arial Unicode MS"/>
          <w:sz w:val="28"/>
          <w:szCs w:val="28"/>
        </w:rPr>
        <w:t xml:space="preserve">, </w:t>
      </w:r>
      <w:r>
        <w:rPr>
          <w:rFonts w:eastAsia="Arial Unicode MS"/>
          <w:sz w:val="28"/>
          <w:szCs w:val="28"/>
        </w:rPr>
        <w:t>комиссия Законодательного Собрания Новосибирской области</w:t>
      </w:r>
      <w:r w:rsidR="00645E23">
        <w:rPr>
          <w:rFonts w:eastAsia="Arial Unicode MS"/>
          <w:sz w:val="28"/>
          <w:szCs w:val="28"/>
        </w:rPr>
        <w:t>,</w:t>
      </w:r>
      <w:r>
        <w:rPr>
          <w:rFonts w:eastAsia="Arial Unicode MS"/>
          <w:sz w:val="28"/>
          <w:szCs w:val="28"/>
        </w:rPr>
        <w:t xml:space="preserve"> либо депутат Законодательного Собрания Новосибирской области.</w:t>
      </w:r>
    </w:p>
    <w:p w:rsidR="00F42BEC" w:rsidRDefault="00A168F3">
      <w:pPr>
        <w:ind w:right="20" w:firstLine="708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4.4. </w:t>
      </w:r>
      <w:r>
        <w:rPr>
          <w:rFonts w:eastAsia="Arial Unicode MS"/>
          <w:iCs/>
          <w:sz w:val="28"/>
          <w:szCs w:val="28"/>
        </w:rPr>
        <w:t>Заполнение формы</w:t>
      </w:r>
      <w:r>
        <w:rPr>
          <w:rFonts w:eastAsia="Arial Unicode MS"/>
          <w:i/>
          <w:iCs/>
          <w:sz w:val="28"/>
          <w:szCs w:val="28"/>
        </w:rPr>
        <w:t xml:space="preserve"> </w:t>
      </w:r>
      <w:r>
        <w:rPr>
          <w:rFonts w:eastAsia="Arial Unicode MS"/>
          <w:sz w:val="28"/>
          <w:szCs w:val="28"/>
        </w:rPr>
        <w:t xml:space="preserve">представления </w:t>
      </w:r>
      <w:r>
        <w:rPr>
          <w:rFonts w:eastAsia="Arial Unicode MS"/>
          <w:bCs/>
          <w:sz w:val="28"/>
          <w:szCs w:val="28"/>
        </w:rPr>
        <w:t>об объявлении Благодарности Законодательного Собрания Новосибирской области</w:t>
      </w:r>
      <w:r>
        <w:rPr>
          <w:rFonts w:eastAsia="Arial Unicode MS"/>
          <w:b/>
          <w:bCs/>
          <w:sz w:val="28"/>
          <w:szCs w:val="28"/>
        </w:rPr>
        <w:t xml:space="preserve"> </w:t>
      </w:r>
      <w:r>
        <w:rPr>
          <w:rFonts w:eastAsia="Arial Unicode MS"/>
          <w:iCs/>
          <w:sz w:val="28"/>
          <w:szCs w:val="28"/>
        </w:rPr>
        <w:t>осуществляется с соблюдением следующих требований:</w:t>
      </w:r>
    </w:p>
    <w:p w:rsidR="00F42BEC" w:rsidRDefault="00A168F3">
      <w:pPr>
        <w:ind w:right="20" w:firstLine="708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1) в пункте 1 указывается фамилия, имя, отчество представляемого </w:t>
      </w:r>
      <w:r>
        <w:rPr>
          <w:rFonts w:eastAsia="Arial Unicode MS"/>
          <w:bCs/>
          <w:sz w:val="28"/>
          <w:szCs w:val="28"/>
        </w:rPr>
        <w:t>к награждению</w:t>
      </w:r>
      <w:r>
        <w:rPr>
          <w:rFonts w:eastAsia="Arial Unicode MS"/>
          <w:sz w:val="28"/>
          <w:szCs w:val="28"/>
        </w:rPr>
        <w:t xml:space="preserve"> (с прописной буквы, в именительном падеже);</w:t>
      </w:r>
    </w:p>
    <w:p w:rsidR="00F42BEC" w:rsidRPr="00413675" w:rsidRDefault="00A168F3">
      <w:pPr>
        <w:ind w:right="20" w:firstLine="708"/>
        <w:jc w:val="both"/>
        <w:rPr>
          <w:rFonts w:eastAsia="Arial Unicode MS"/>
          <w:sz w:val="28"/>
          <w:szCs w:val="28"/>
          <w:u w:val="single"/>
        </w:rPr>
      </w:pPr>
      <w:r>
        <w:rPr>
          <w:rFonts w:eastAsia="Arial Unicode MS"/>
          <w:sz w:val="28"/>
          <w:szCs w:val="28"/>
        </w:rPr>
        <w:t xml:space="preserve">2) в пункте 2 указывается место работы представляемого </w:t>
      </w:r>
      <w:r>
        <w:rPr>
          <w:rFonts w:eastAsia="Arial Unicode MS"/>
          <w:bCs/>
          <w:sz w:val="28"/>
          <w:szCs w:val="28"/>
        </w:rPr>
        <w:t>к награждению</w:t>
      </w:r>
      <w:r>
        <w:rPr>
          <w:rFonts w:eastAsia="Arial Unicode MS"/>
          <w:sz w:val="28"/>
          <w:szCs w:val="28"/>
        </w:rPr>
        <w:t xml:space="preserve"> </w:t>
      </w:r>
      <w:r w:rsidR="00E27B4C">
        <w:rPr>
          <w:rFonts w:eastAsia="Arial Unicode MS"/>
          <w:sz w:val="28"/>
          <w:szCs w:val="28"/>
        </w:rPr>
        <w:t xml:space="preserve">согласно </w:t>
      </w:r>
      <w:r w:rsidR="00EA1B86">
        <w:rPr>
          <w:rFonts w:eastAsia="Arial Unicode MS"/>
          <w:sz w:val="28"/>
          <w:szCs w:val="28"/>
        </w:rPr>
        <w:t>запис</w:t>
      </w:r>
      <w:r w:rsidR="00E27B4C">
        <w:rPr>
          <w:rFonts w:eastAsia="Arial Unicode MS"/>
          <w:sz w:val="28"/>
          <w:szCs w:val="28"/>
        </w:rPr>
        <w:t>и</w:t>
      </w:r>
      <w:r w:rsidR="00EA1B86">
        <w:rPr>
          <w:rFonts w:eastAsia="Arial Unicode MS"/>
          <w:sz w:val="28"/>
          <w:szCs w:val="28"/>
        </w:rPr>
        <w:t xml:space="preserve"> в трудовой книжке </w:t>
      </w:r>
      <w:r w:rsidR="00EA1B86" w:rsidRPr="00E27B4C">
        <w:rPr>
          <w:rFonts w:eastAsia="Arial Unicode MS"/>
          <w:sz w:val="28"/>
          <w:szCs w:val="28"/>
        </w:rPr>
        <w:t xml:space="preserve">и (или) </w:t>
      </w:r>
      <w:r w:rsidR="00EA1B86" w:rsidRPr="00E27B4C">
        <w:rPr>
          <w:rFonts w:eastAsia="Arial Unicode MS"/>
          <w:iCs/>
          <w:sz w:val="28"/>
          <w:szCs w:val="28"/>
        </w:rPr>
        <w:t>сведениям о трудовой деятельности</w:t>
      </w:r>
      <w:r w:rsidR="00EA1B86">
        <w:rPr>
          <w:rFonts w:eastAsia="Arial Unicode MS"/>
          <w:sz w:val="28"/>
          <w:szCs w:val="28"/>
        </w:rPr>
        <w:t xml:space="preserve"> (для лиц, проходящих военную службу или правоохранительную службу</w:t>
      </w:r>
      <w:r w:rsidR="00E27B4C">
        <w:rPr>
          <w:rFonts w:eastAsia="Arial Unicode MS"/>
          <w:sz w:val="28"/>
          <w:szCs w:val="28"/>
        </w:rPr>
        <w:t>,</w:t>
      </w:r>
      <w:r w:rsidR="00EA1B86">
        <w:rPr>
          <w:rFonts w:eastAsia="Arial Unicode MS"/>
          <w:sz w:val="28"/>
          <w:szCs w:val="28"/>
        </w:rPr>
        <w:t xml:space="preserve"> – </w:t>
      </w:r>
      <w:r w:rsidR="00E27B4C">
        <w:rPr>
          <w:rFonts w:eastAsia="Arial Unicode MS"/>
          <w:sz w:val="28"/>
          <w:szCs w:val="28"/>
        </w:rPr>
        <w:t xml:space="preserve">в </w:t>
      </w:r>
      <w:r w:rsidR="00EA1B86">
        <w:rPr>
          <w:rFonts w:eastAsia="Arial Unicode MS"/>
          <w:sz w:val="28"/>
          <w:szCs w:val="28"/>
        </w:rPr>
        <w:t>учетно-послужной карточке или личном</w:t>
      </w:r>
      <w:r w:rsidR="00E27B4C">
        <w:rPr>
          <w:rFonts w:eastAsia="Arial Unicode MS"/>
          <w:sz w:val="28"/>
          <w:szCs w:val="28"/>
        </w:rPr>
        <w:t xml:space="preserve"> </w:t>
      </w:r>
      <w:r w:rsidR="00EA1B86">
        <w:rPr>
          <w:rFonts w:eastAsia="Arial Unicode MS"/>
          <w:sz w:val="28"/>
          <w:szCs w:val="28"/>
        </w:rPr>
        <w:t>дел</w:t>
      </w:r>
      <w:r w:rsidR="00EA1B86" w:rsidRPr="00E27B4C">
        <w:rPr>
          <w:rFonts w:eastAsia="Arial Unicode MS"/>
          <w:sz w:val="28"/>
          <w:szCs w:val="28"/>
        </w:rPr>
        <w:t>е</w:t>
      </w:r>
      <w:r w:rsidR="00EA1B86">
        <w:rPr>
          <w:rFonts w:eastAsia="Arial Unicode MS"/>
          <w:sz w:val="28"/>
          <w:szCs w:val="28"/>
        </w:rPr>
        <w:t>)</w:t>
      </w:r>
      <w:r>
        <w:rPr>
          <w:rFonts w:eastAsia="Arial Unicode MS"/>
          <w:sz w:val="28"/>
          <w:szCs w:val="28"/>
        </w:rPr>
        <w:t xml:space="preserve"> с указанием занимаемой на момент оформления представления должности и полного (без сокращений) наименования структурного подразделения организации, в которой осуществляется текущая трудовая деятельность (служба) представляемого к награждению. Наименование организации при написании указывается в </w:t>
      </w:r>
      <w:r>
        <w:rPr>
          <w:rFonts w:eastAsia="Arial Unicode MS"/>
          <w:bCs/>
          <w:sz w:val="28"/>
          <w:szCs w:val="28"/>
        </w:rPr>
        <w:t>соответствии с записью о государственной регистрации в едином государственном реестре юридических лиц (едином государственном реестре индивидуальных предпринимателей)</w:t>
      </w:r>
      <w:r>
        <w:rPr>
          <w:rFonts w:eastAsia="Arial Unicode MS"/>
          <w:sz w:val="28"/>
          <w:szCs w:val="28"/>
        </w:rPr>
        <w:t>. При этом самостоятельное сокращение или измене</w:t>
      </w:r>
      <w:r w:rsidR="00645E23">
        <w:rPr>
          <w:rFonts w:eastAsia="Arial Unicode MS"/>
          <w:sz w:val="28"/>
          <w:szCs w:val="28"/>
        </w:rPr>
        <w:t>ние наименования не допускается</w:t>
      </w:r>
      <w:r w:rsidR="00645E23" w:rsidRPr="00413675">
        <w:rPr>
          <w:rFonts w:eastAsia="Arial Unicode MS"/>
          <w:sz w:val="28"/>
          <w:szCs w:val="28"/>
        </w:rPr>
        <w:t>;</w:t>
      </w:r>
    </w:p>
    <w:p w:rsidR="00F42BEC" w:rsidRDefault="00A168F3">
      <w:pPr>
        <w:ind w:right="20"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3) в пункте 3 указывается дата рождения представляемого </w:t>
      </w:r>
      <w:r>
        <w:rPr>
          <w:rFonts w:eastAsia="Arial Unicode MS"/>
          <w:bCs/>
          <w:sz w:val="28"/>
          <w:szCs w:val="28"/>
        </w:rPr>
        <w:t>к награждению</w:t>
      </w:r>
      <w:r>
        <w:rPr>
          <w:rFonts w:eastAsia="Arial Unicode MS"/>
          <w:sz w:val="28"/>
          <w:szCs w:val="28"/>
        </w:rPr>
        <w:t xml:space="preserve"> в соответствии с документом, удостоверяющем личность гражданина;</w:t>
      </w:r>
    </w:p>
    <w:p w:rsidR="00F42BEC" w:rsidRDefault="00A168F3">
      <w:pPr>
        <w:ind w:right="20"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4) в пункте 4 указываются сведения об общем трудовом стаже представляемого </w:t>
      </w:r>
      <w:r>
        <w:rPr>
          <w:rFonts w:eastAsia="Arial Unicode MS"/>
          <w:bCs/>
          <w:sz w:val="28"/>
          <w:szCs w:val="28"/>
        </w:rPr>
        <w:t>к награждению</w:t>
      </w:r>
      <w:r>
        <w:rPr>
          <w:rFonts w:eastAsia="Arial Unicode MS"/>
          <w:sz w:val="28"/>
          <w:szCs w:val="28"/>
        </w:rPr>
        <w:t xml:space="preserve"> согласно </w:t>
      </w:r>
      <w:r w:rsidR="00EA1B86">
        <w:rPr>
          <w:rFonts w:eastAsia="Arial Unicode MS"/>
          <w:sz w:val="28"/>
          <w:szCs w:val="28"/>
        </w:rPr>
        <w:t>запис</w:t>
      </w:r>
      <w:r w:rsidR="00EA1B86" w:rsidRPr="00E27B4C">
        <w:rPr>
          <w:rFonts w:eastAsia="Arial Unicode MS"/>
          <w:sz w:val="28"/>
          <w:szCs w:val="28"/>
        </w:rPr>
        <w:t>ям</w:t>
      </w:r>
      <w:r w:rsidR="00EA1B86">
        <w:rPr>
          <w:rFonts w:eastAsia="Arial Unicode MS"/>
          <w:sz w:val="28"/>
          <w:szCs w:val="28"/>
        </w:rPr>
        <w:t xml:space="preserve"> в трудовой книжке </w:t>
      </w:r>
      <w:r w:rsidR="00EA1B86" w:rsidRPr="00E27B4C">
        <w:rPr>
          <w:rFonts w:eastAsia="Arial Unicode MS"/>
          <w:sz w:val="28"/>
          <w:szCs w:val="28"/>
        </w:rPr>
        <w:t xml:space="preserve">и (или) </w:t>
      </w:r>
      <w:r w:rsidR="00EA1B86" w:rsidRPr="00E27B4C">
        <w:rPr>
          <w:rFonts w:eastAsia="Arial Unicode MS"/>
          <w:iCs/>
          <w:sz w:val="28"/>
          <w:szCs w:val="28"/>
        </w:rPr>
        <w:t>сведениям о трудовой деятельности</w:t>
      </w:r>
      <w:r w:rsidR="00EA1B86">
        <w:rPr>
          <w:rFonts w:eastAsia="Arial Unicode MS"/>
          <w:sz w:val="28"/>
          <w:szCs w:val="28"/>
        </w:rPr>
        <w:t xml:space="preserve"> (для лиц, проходящих военную службу или правоохранительную службу</w:t>
      </w:r>
      <w:r w:rsidR="00E27B4C">
        <w:rPr>
          <w:rFonts w:eastAsia="Arial Unicode MS"/>
          <w:sz w:val="28"/>
          <w:szCs w:val="28"/>
        </w:rPr>
        <w:t>,</w:t>
      </w:r>
      <w:r w:rsidR="00EA1B86">
        <w:rPr>
          <w:rFonts w:eastAsia="Arial Unicode MS"/>
          <w:sz w:val="28"/>
          <w:szCs w:val="28"/>
        </w:rPr>
        <w:t xml:space="preserve"> – </w:t>
      </w:r>
      <w:r w:rsidR="00E27B4C">
        <w:rPr>
          <w:rFonts w:eastAsia="Arial Unicode MS"/>
          <w:sz w:val="28"/>
          <w:szCs w:val="28"/>
        </w:rPr>
        <w:t xml:space="preserve">в </w:t>
      </w:r>
      <w:r w:rsidR="00EA1B86">
        <w:rPr>
          <w:rFonts w:eastAsia="Arial Unicode MS"/>
          <w:sz w:val="28"/>
          <w:szCs w:val="28"/>
        </w:rPr>
        <w:t>учетно-послужной карточке или личном дел</w:t>
      </w:r>
      <w:r w:rsidR="00EA1B86" w:rsidRPr="00E27B4C">
        <w:rPr>
          <w:rFonts w:eastAsia="Arial Unicode MS"/>
          <w:sz w:val="28"/>
          <w:szCs w:val="28"/>
        </w:rPr>
        <w:t>е</w:t>
      </w:r>
      <w:r w:rsidR="00EA1B86">
        <w:rPr>
          <w:rFonts w:eastAsia="Arial Unicode MS"/>
          <w:sz w:val="28"/>
          <w:szCs w:val="28"/>
        </w:rPr>
        <w:t>)</w:t>
      </w:r>
      <w:r w:rsidR="00E27B4C">
        <w:rPr>
          <w:rFonts w:eastAsia="Arial Unicode MS"/>
          <w:sz w:val="28"/>
          <w:szCs w:val="28"/>
        </w:rPr>
        <w:t>;</w:t>
      </w:r>
      <w:r>
        <w:rPr>
          <w:rFonts w:eastAsia="Arial Unicode MS"/>
          <w:sz w:val="28"/>
          <w:szCs w:val="28"/>
        </w:rPr>
        <w:t xml:space="preserve"> </w:t>
      </w:r>
    </w:p>
    <w:p w:rsidR="00F42BEC" w:rsidRDefault="00A168F3">
      <w:pPr>
        <w:ind w:right="20"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5) в пункт 6 сведения вносятся согласно подстрочным пояснениям;</w:t>
      </w:r>
    </w:p>
    <w:p w:rsidR="00F42BEC" w:rsidRDefault="00A168F3">
      <w:pPr>
        <w:ind w:right="20" w:firstLine="709"/>
        <w:jc w:val="both"/>
        <w:rPr>
          <w:sz w:val="28"/>
          <w:szCs w:val="26"/>
        </w:rPr>
      </w:pPr>
      <w:r>
        <w:rPr>
          <w:rFonts w:eastAsia="Arial Unicode MS"/>
          <w:sz w:val="28"/>
          <w:szCs w:val="28"/>
        </w:rPr>
        <w:t xml:space="preserve">6) пункт 7 должен содержать характеристику с описанием конкретных заслуг представляемого к награждению. В характеристике обязательно должны быть указаны данные, характеризующие личность награждаемого, конкретные трудовые, творческие заслуги, сведения об эффективности выполняемой работы, особые (высокие) показатели профессиональной деятельности и его квалификации, перечень подготовленных и проведенных мероприятий общественной значимости и т.п. Характеристика должна быть емкой и в то же время лаконичной, содержать конкретные личные заслуги, при этом </w:t>
      </w:r>
      <w:r>
        <w:rPr>
          <w:sz w:val="28"/>
          <w:szCs w:val="26"/>
        </w:rPr>
        <w:t>заслуги</w:t>
      </w:r>
      <w:r>
        <w:rPr>
          <w:rFonts w:eastAsia="Arial Unicode MS"/>
          <w:sz w:val="28"/>
          <w:szCs w:val="28"/>
        </w:rPr>
        <w:t xml:space="preserve"> необходимо </w:t>
      </w:r>
      <w:r>
        <w:rPr>
          <w:sz w:val="28"/>
          <w:szCs w:val="26"/>
        </w:rPr>
        <w:t>аргументировать динамикой количественных и качественных показателей работы, результатами общественной деятельности (при описании производственных показателей по возможности указывать достижения в сравнении со специалистами такой же квалификации).</w:t>
      </w:r>
      <w:r>
        <w:rPr>
          <w:rFonts w:eastAsia="Arial Unicode MS"/>
          <w:sz w:val="28"/>
          <w:szCs w:val="28"/>
        </w:rPr>
        <w:t xml:space="preserve"> </w:t>
      </w:r>
    </w:p>
    <w:p w:rsidR="00F42BEC" w:rsidRDefault="00A168F3">
      <w:pPr>
        <w:ind w:right="20" w:firstLine="709"/>
        <w:jc w:val="both"/>
        <w:rPr>
          <w:rFonts w:eastAsia="Arial Unicode MS"/>
          <w:sz w:val="28"/>
          <w:szCs w:val="28"/>
        </w:rPr>
      </w:pPr>
      <w:r>
        <w:rPr>
          <w:sz w:val="28"/>
          <w:szCs w:val="26"/>
        </w:rPr>
        <w:t>Конкретные заслуги представляемого к награждению должны отражать действия представляемого к награждению, которые оказали непосредственное влияние на результат выполнения особо важной и сложной задачи или в целом на высокие результаты деятельности организации (предприятия, коллектива), его личный вклад в развитие предприятия, той или иной профессии, участие в научно-исследовательской работе, подготовке высококвалифицированных кадров, молодых специалистов (наставничество, передача профессионального опыта и т.п.), применение в своей практической деятельности современных достижений науки и техники, новых форм и методов работы, участие в разработке и внедрении новаторских и рационализаторских предложений, позволяющих динамично развиваться соответствующей организации, отрасли или профессии.</w:t>
      </w:r>
    </w:p>
    <w:p w:rsidR="00F42BEC" w:rsidRDefault="00A168F3">
      <w:pPr>
        <w:ind w:right="20" w:firstLine="708"/>
        <w:jc w:val="both"/>
        <w:rPr>
          <w:bCs/>
          <w:sz w:val="28"/>
          <w:szCs w:val="26"/>
        </w:rPr>
      </w:pPr>
      <w:r>
        <w:rPr>
          <w:rFonts w:eastAsia="Arial Unicode MS"/>
          <w:sz w:val="28"/>
          <w:szCs w:val="28"/>
        </w:rPr>
        <w:t>Не допускается вместо заслуг описывать жизненный путь, указывать послужной список или перечислять должностные обязанности. Повседневное ис</w:t>
      </w:r>
      <w:r>
        <w:rPr>
          <w:bCs/>
          <w:sz w:val="28"/>
          <w:szCs w:val="26"/>
        </w:rPr>
        <w:t xml:space="preserve">полнение должностных обязанностей не должно преподноситься в качестве особых конкретных заслуг представляемого к награждению. </w:t>
      </w:r>
    </w:p>
    <w:p w:rsidR="00F42BEC" w:rsidRDefault="00A168F3">
      <w:pPr>
        <w:ind w:right="20" w:firstLine="708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Если гражданин представляется к награждению за конкретные самоотверженные действия,</w:t>
      </w:r>
      <w:r>
        <w:rPr>
          <w:rFonts w:ascii="Tahoma" w:hAnsi="Tahoma" w:cs="Tahoma"/>
          <w:sz w:val="18"/>
          <w:szCs w:val="18"/>
        </w:rPr>
        <w:t xml:space="preserve"> </w:t>
      </w:r>
      <w:r>
        <w:rPr>
          <w:sz w:val="28"/>
          <w:szCs w:val="28"/>
        </w:rPr>
        <w:t xml:space="preserve">совершенные при </w:t>
      </w:r>
      <w:r>
        <w:rPr>
          <w:rFonts w:eastAsia="Arial Unicode MS"/>
          <w:sz w:val="28"/>
          <w:szCs w:val="28"/>
        </w:rPr>
        <w:t xml:space="preserve">обеспечении общественной безопасности и правопорядка, то в характеристике необходимо подробно изложить обстоятельства </w:t>
      </w:r>
      <w:r w:rsidR="00EA1B86" w:rsidRPr="0074675F">
        <w:rPr>
          <w:rFonts w:eastAsia="Arial Unicode MS"/>
          <w:sz w:val="28"/>
          <w:szCs w:val="28"/>
        </w:rPr>
        <w:t>их</w:t>
      </w:r>
      <w:r w:rsidR="00EA1B86">
        <w:rPr>
          <w:rFonts w:eastAsia="Arial Unicode MS"/>
          <w:sz w:val="28"/>
          <w:szCs w:val="28"/>
        </w:rPr>
        <w:t xml:space="preserve"> </w:t>
      </w:r>
      <w:r>
        <w:rPr>
          <w:rFonts w:eastAsia="Arial Unicode MS"/>
          <w:sz w:val="28"/>
          <w:szCs w:val="28"/>
        </w:rPr>
        <w:t>совершения. При этом иные заслуги указывать не требуется.</w:t>
      </w:r>
    </w:p>
    <w:p w:rsidR="00F42BEC" w:rsidRDefault="00A168F3">
      <w:pPr>
        <w:ind w:right="20" w:firstLine="708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Для лиц, замещающих руководящие должности, следует конкретизировать их личные заслуги в развитии организации, в деятельности органа государственной власти, а не просто давать качественную и количественную характеристику деятельности организации, государственного органа.</w:t>
      </w:r>
    </w:p>
    <w:p w:rsidR="00F42BEC" w:rsidRDefault="00A168F3">
      <w:pPr>
        <w:ind w:right="20" w:firstLine="708"/>
        <w:jc w:val="both"/>
        <w:rPr>
          <w:rFonts w:eastAsia="Arial Unicode MS"/>
          <w:sz w:val="28"/>
          <w:szCs w:val="28"/>
        </w:rPr>
      </w:pPr>
      <w:r>
        <w:rPr>
          <w:sz w:val="28"/>
          <w:szCs w:val="26"/>
        </w:rPr>
        <w:t>Характеристика должна быть структурирована (изложена в хронологической последовательности), аргументирована (содержать цифровые показатели, факты, перечень мероприятий). При этом использование в характеристике общих фраз («пользуется уважением», «обладает хорошими деловыми качествами», «примерный труженик производства» и т.п.) не допускается</w:t>
      </w:r>
      <w:r>
        <w:rPr>
          <w:rFonts w:eastAsia="Arial Unicode MS"/>
          <w:sz w:val="28"/>
          <w:szCs w:val="28"/>
        </w:rPr>
        <w:t>;</w:t>
      </w:r>
    </w:p>
    <w:p w:rsidR="00F42BEC" w:rsidRDefault="00A168F3">
      <w:pPr>
        <w:ind w:right="20" w:firstLine="708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7) в строке «Инициатор награждения» указывается только один инициатор награждения </w:t>
      </w:r>
      <w:r w:rsidR="00EA1B86">
        <w:rPr>
          <w:rFonts w:eastAsia="Arial Unicode MS"/>
          <w:sz w:val="28"/>
          <w:szCs w:val="28"/>
        </w:rPr>
        <w:t>–</w:t>
      </w:r>
      <w:r>
        <w:rPr>
          <w:rFonts w:eastAsia="Arial Unicode MS"/>
          <w:sz w:val="28"/>
          <w:szCs w:val="28"/>
        </w:rPr>
        <w:t xml:space="preserve"> Председатель Законодательного Собрания Новосибирской области, либо заместитель Председателя Законодательного Собрания Новосибирской области, либо депутат Законодательного Собрания Новосибирской области.</w:t>
      </w:r>
    </w:p>
    <w:p w:rsidR="00F42BEC" w:rsidRDefault="00A168F3">
      <w:pPr>
        <w:ind w:right="20" w:firstLine="708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5. Согласие гражданина на обработку </w:t>
      </w:r>
      <w:r>
        <w:rPr>
          <w:sz w:val="28"/>
          <w:szCs w:val="28"/>
        </w:rPr>
        <w:t>персональных данных, согласие гражданина на обработку персональных данных, разрешенных для распространения (в случае представления к награждени</w:t>
      </w:r>
      <w:r w:rsidR="00EA1B86" w:rsidRPr="0074675F">
        <w:rPr>
          <w:sz w:val="28"/>
          <w:szCs w:val="28"/>
        </w:rPr>
        <w:t>ю</w:t>
      </w:r>
      <w:r>
        <w:rPr>
          <w:sz w:val="28"/>
          <w:szCs w:val="28"/>
        </w:rPr>
        <w:t xml:space="preserve"> медалью Законодательного Собрания Новосибирской области «За вклад в развитие законодательства Новосибирской области», Почетным знаком Законодательного Собрания Новосибирской области, медалью Законодательного Собрания Новосибирской области «Общественное признание» и Почетной грамотой Законодательного Собрания Новосибирской области)</w:t>
      </w:r>
      <w:r w:rsidR="00EA1B86">
        <w:rPr>
          <w:sz w:val="28"/>
          <w:szCs w:val="28"/>
        </w:rPr>
        <w:t>,</w:t>
      </w:r>
      <w:r>
        <w:rPr>
          <w:sz w:val="28"/>
          <w:szCs w:val="28"/>
        </w:rPr>
        <w:t xml:space="preserve"> оформляются по формам, утвержденным распоряжением Председателя Законодательного Собрания </w:t>
      </w:r>
      <w:r w:rsidR="00EA1B86" w:rsidRPr="0074675F">
        <w:rPr>
          <w:sz w:val="28"/>
          <w:szCs w:val="28"/>
        </w:rPr>
        <w:t>Новосибирской области</w:t>
      </w:r>
      <w:r w:rsidR="00EA1B86">
        <w:rPr>
          <w:sz w:val="28"/>
          <w:szCs w:val="28"/>
        </w:rPr>
        <w:t xml:space="preserve"> </w:t>
      </w:r>
      <w:r>
        <w:rPr>
          <w:sz w:val="28"/>
          <w:szCs w:val="28"/>
        </w:rPr>
        <w:t>от 28.01.2022 № 7-р «Об организации работы с персональными данными в Законодательном Собрании Новосибирской области».</w:t>
      </w:r>
    </w:p>
    <w:sectPr w:rsidR="00F42BEC" w:rsidSect="00B17863">
      <w:headerReference w:type="first" r:id="rId8"/>
      <w:type w:val="continuous"/>
      <w:pgSz w:w="11906" w:h="16838"/>
      <w:pgMar w:top="567" w:right="424" w:bottom="851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C01" w:rsidRDefault="00237C01">
      <w:r>
        <w:separator/>
      </w:r>
    </w:p>
  </w:endnote>
  <w:endnote w:type="continuationSeparator" w:id="0">
    <w:p w:rsidR="00237C01" w:rsidRDefault="00237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C01" w:rsidRDefault="00237C01">
      <w:r>
        <w:separator/>
      </w:r>
    </w:p>
  </w:footnote>
  <w:footnote w:type="continuationSeparator" w:id="0">
    <w:p w:rsidR="00237C01" w:rsidRDefault="00237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2BEC" w:rsidRDefault="00A168F3">
    <w:pPr>
      <w:pStyle w:val="ab"/>
      <w:jc w:val="center"/>
      <w:rPr>
        <w:lang w:val="ru-RU"/>
      </w:rPr>
    </w:pPr>
    <w:r>
      <w:rPr>
        <w:lang w:val="ru-RU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505C0"/>
    <w:multiLevelType w:val="hybridMultilevel"/>
    <w:tmpl w:val="682485CC"/>
    <w:lvl w:ilvl="0" w:tplc="684A40FE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position w:val="0"/>
        <w:sz w:val="18"/>
        <w:u w:val="none"/>
      </w:rPr>
    </w:lvl>
    <w:lvl w:ilvl="1" w:tplc="C772E2A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position w:val="0"/>
        <w:sz w:val="18"/>
        <w:u w:val="none"/>
      </w:rPr>
    </w:lvl>
    <w:lvl w:ilvl="2" w:tplc="5D4CA80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position w:val="0"/>
        <w:sz w:val="18"/>
        <w:u w:val="none"/>
      </w:rPr>
    </w:lvl>
    <w:lvl w:ilvl="3" w:tplc="A95CCB3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position w:val="0"/>
        <w:sz w:val="18"/>
        <w:u w:val="none"/>
      </w:rPr>
    </w:lvl>
    <w:lvl w:ilvl="4" w:tplc="ABCAEB3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position w:val="0"/>
        <w:sz w:val="18"/>
        <w:u w:val="none"/>
      </w:rPr>
    </w:lvl>
    <w:lvl w:ilvl="5" w:tplc="0E041D0A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position w:val="0"/>
        <w:sz w:val="18"/>
        <w:u w:val="none"/>
      </w:rPr>
    </w:lvl>
    <w:lvl w:ilvl="6" w:tplc="93C67D4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position w:val="0"/>
        <w:sz w:val="18"/>
        <w:u w:val="none"/>
      </w:rPr>
    </w:lvl>
    <w:lvl w:ilvl="7" w:tplc="978C4E4E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position w:val="0"/>
        <w:sz w:val="18"/>
        <w:u w:val="none"/>
      </w:rPr>
    </w:lvl>
    <w:lvl w:ilvl="8" w:tplc="8716EF6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position w:val="0"/>
        <w:sz w:val="18"/>
        <w:u w:val="none"/>
      </w:rPr>
    </w:lvl>
  </w:abstractNum>
  <w:abstractNum w:abstractNumId="1" w15:restartNumberingAfterBreak="0">
    <w:nsid w:val="0DC914C8"/>
    <w:multiLevelType w:val="hybridMultilevel"/>
    <w:tmpl w:val="0792B864"/>
    <w:lvl w:ilvl="0" w:tplc="85A4640E">
      <w:start w:val="1"/>
      <w:numFmt w:val="decimal"/>
      <w:lvlText w:val="%1."/>
      <w:lvlJc w:val="left"/>
      <w:pPr>
        <w:ind w:left="1418" w:hanging="360"/>
      </w:pPr>
    </w:lvl>
    <w:lvl w:ilvl="1" w:tplc="D6342BB6">
      <w:start w:val="1"/>
      <w:numFmt w:val="lowerLetter"/>
      <w:lvlText w:val="%2."/>
      <w:lvlJc w:val="left"/>
      <w:pPr>
        <w:ind w:left="2138" w:hanging="360"/>
      </w:pPr>
    </w:lvl>
    <w:lvl w:ilvl="2" w:tplc="44DAE024">
      <w:start w:val="1"/>
      <w:numFmt w:val="lowerRoman"/>
      <w:lvlText w:val="%3."/>
      <w:lvlJc w:val="right"/>
      <w:pPr>
        <w:ind w:left="2858" w:hanging="180"/>
      </w:pPr>
    </w:lvl>
    <w:lvl w:ilvl="3" w:tplc="891C6792">
      <w:start w:val="1"/>
      <w:numFmt w:val="decimal"/>
      <w:lvlText w:val="%4."/>
      <w:lvlJc w:val="left"/>
      <w:pPr>
        <w:ind w:left="3578" w:hanging="360"/>
      </w:pPr>
    </w:lvl>
    <w:lvl w:ilvl="4" w:tplc="B39AA734">
      <w:start w:val="1"/>
      <w:numFmt w:val="lowerLetter"/>
      <w:lvlText w:val="%5."/>
      <w:lvlJc w:val="left"/>
      <w:pPr>
        <w:ind w:left="4298" w:hanging="360"/>
      </w:pPr>
    </w:lvl>
    <w:lvl w:ilvl="5" w:tplc="FA7E4F2E">
      <w:start w:val="1"/>
      <w:numFmt w:val="lowerRoman"/>
      <w:lvlText w:val="%6."/>
      <w:lvlJc w:val="right"/>
      <w:pPr>
        <w:ind w:left="5018" w:hanging="180"/>
      </w:pPr>
    </w:lvl>
    <w:lvl w:ilvl="6" w:tplc="13784408">
      <w:start w:val="1"/>
      <w:numFmt w:val="decimal"/>
      <w:lvlText w:val="%7."/>
      <w:lvlJc w:val="left"/>
      <w:pPr>
        <w:ind w:left="5738" w:hanging="360"/>
      </w:pPr>
    </w:lvl>
    <w:lvl w:ilvl="7" w:tplc="4FEC9346">
      <w:start w:val="1"/>
      <w:numFmt w:val="lowerLetter"/>
      <w:lvlText w:val="%8."/>
      <w:lvlJc w:val="left"/>
      <w:pPr>
        <w:ind w:left="6458" w:hanging="360"/>
      </w:pPr>
    </w:lvl>
    <w:lvl w:ilvl="8" w:tplc="80B4D9C6">
      <w:start w:val="1"/>
      <w:numFmt w:val="lowerRoman"/>
      <w:lvlText w:val="%9."/>
      <w:lvlJc w:val="right"/>
      <w:pPr>
        <w:ind w:left="7178" w:hanging="180"/>
      </w:pPr>
    </w:lvl>
  </w:abstractNum>
  <w:abstractNum w:abstractNumId="2" w15:restartNumberingAfterBreak="0">
    <w:nsid w:val="0EE762BF"/>
    <w:multiLevelType w:val="multilevel"/>
    <w:tmpl w:val="D26618E6"/>
    <w:lvl w:ilvl="0">
      <w:start w:val="2"/>
      <w:numFmt w:val="decimal"/>
      <w:lvlText w:val="%1"/>
      <w:lvlJc w:val="left"/>
      <w:pPr>
        <w:ind w:left="375" w:hanging="375"/>
      </w:pPr>
      <w:rPr>
        <w:rFonts w:cs="Times New Roman"/>
        <w:i w:val="0"/>
      </w:rPr>
    </w:lvl>
    <w:lvl w:ilvl="1">
      <w:start w:val="8"/>
      <w:numFmt w:val="decimal"/>
      <w:lvlText w:val="%1.%2"/>
      <w:lvlJc w:val="left"/>
      <w:pPr>
        <w:ind w:left="1095" w:hanging="375"/>
      </w:pPr>
      <w:rPr>
        <w:rFonts w:cs="Times New Roman"/>
        <w:i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/>
        <w:i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="Times New Roman"/>
        <w:i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/>
        <w:i w:val="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="Times New Roman"/>
        <w:i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/>
        <w:i w:val="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="Times New Roman"/>
        <w:i w:val="0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cs="Times New Roman"/>
        <w:i w:val="0"/>
      </w:rPr>
    </w:lvl>
  </w:abstractNum>
  <w:abstractNum w:abstractNumId="3" w15:restartNumberingAfterBreak="0">
    <w:nsid w:val="13734DC1"/>
    <w:multiLevelType w:val="hybridMultilevel"/>
    <w:tmpl w:val="41723FFA"/>
    <w:lvl w:ilvl="0" w:tplc="B450DC54">
      <w:start w:val="1"/>
      <w:numFmt w:val="bullet"/>
      <w:lvlText w:val=""/>
      <w:lvlJc w:val="left"/>
      <w:pPr>
        <w:ind w:left="1287" w:hanging="360"/>
      </w:pPr>
      <w:rPr>
        <w:rFonts w:ascii="Symbol" w:hAnsi="Symbol"/>
      </w:rPr>
    </w:lvl>
    <w:lvl w:ilvl="1" w:tplc="0E985202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 w:tplc="A3161BC0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E230CBDE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C15C64DE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 w:tplc="27A41CB0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1584B524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C4348264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 w:tplc="DF0A29D0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4" w15:restartNumberingAfterBreak="0">
    <w:nsid w:val="13AA0326"/>
    <w:multiLevelType w:val="hybridMultilevel"/>
    <w:tmpl w:val="EAA8D2F2"/>
    <w:lvl w:ilvl="0" w:tplc="1B82B1C2">
      <w:start w:val="1"/>
      <w:numFmt w:val="decimal"/>
      <w:lvlText w:val="%1."/>
      <w:lvlJc w:val="left"/>
      <w:pPr>
        <w:ind w:left="1778" w:hanging="360"/>
      </w:pPr>
      <w:rPr>
        <w:rFonts w:cs="Times New Roman"/>
      </w:rPr>
    </w:lvl>
    <w:lvl w:ilvl="1" w:tplc="D532701E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C7E63EBC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2E5607DA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7E1098B0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2B6C4BFC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6CBE0EA4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E96C9BA0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CE1C94E2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 w15:restartNumberingAfterBreak="0">
    <w:nsid w:val="14A06EDC"/>
    <w:multiLevelType w:val="hybridMultilevel"/>
    <w:tmpl w:val="5D4E0902"/>
    <w:lvl w:ilvl="0" w:tplc="EFE0F4A8">
      <w:start w:val="1"/>
      <w:numFmt w:val="decimal"/>
      <w:lvlText w:val="%1."/>
      <w:lvlJc w:val="left"/>
      <w:pPr>
        <w:ind w:left="1418" w:hanging="360"/>
      </w:pPr>
    </w:lvl>
    <w:lvl w:ilvl="1" w:tplc="8DEE7314">
      <w:start w:val="1"/>
      <w:numFmt w:val="lowerLetter"/>
      <w:lvlText w:val="%2."/>
      <w:lvlJc w:val="left"/>
      <w:pPr>
        <w:ind w:left="2138" w:hanging="360"/>
      </w:pPr>
    </w:lvl>
    <w:lvl w:ilvl="2" w:tplc="24BCC324">
      <w:start w:val="1"/>
      <w:numFmt w:val="lowerRoman"/>
      <w:lvlText w:val="%3."/>
      <w:lvlJc w:val="right"/>
      <w:pPr>
        <w:ind w:left="2858" w:hanging="180"/>
      </w:pPr>
    </w:lvl>
    <w:lvl w:ilvl="3" w:tplc="C23E3C96">
      <w:start w:val="1"/>
      <w:numFmt w:val="decimal"/>
      <w:lvlText w:val="%4."/>
      <w:lvlJc w:val="left"/>
      <w:pPr>
        <w:ind w:left="3578" w:hanging="360"/>
      </w:pPr>
    </w:lvl>
    <w:lvl w:ilvl="4" w:tplc="9014C644">
      <w:start w:val="1"/>
      <w:numFmt w:val="lowerLetter"/>
      <w:lvlText w:val="%5."/>
      <w:lvlJc w:val="left"/>
      <w:pPr>
        <w:ind w:left="4298" w:hanging="360"/>
      </w:pPr>
    </w:lvl>
    <w:lvl w:ilvl="5" w:tplc="BFDCF976">
      <w:start w:val="1"/>
      <w:numFmt w:val="lowerRoman"/>
      <w:lvlText w:val="%6."/>
      <w:lvlJc w:val="right"/>
      <w:pPr>
        <w:ind w:left="5018" w:hanging="180"/>
      </w:pPr>
    </w:lvl>
    <w:lvl w:ilvl="6" w:tplc="D2C208BC">
      <w:start w:val="1"/>
      <w:numFmt w:val="decimal"/>
      <w:lvlText w:val="%7."/>
      <w:lvlJc w:val="left"/>
      <w:pPr>
        <w:ind w:left="5738" w:hanging="360"/>
      </w:pPr>
    </w:lvl>
    <w:lvl w:ilvl="7" w:tplc="815889EC">
      <w:start w:val="1"/>
      <w:numFmt w:val="lowerLetter"/>
      <w:lvlText w:val="%8."/>
      <w:lvlJc w:val="left"/>
      <w:pPr>
        <w:ind w:left="6458" w:hanging="360"/>
      </w:pPr>
    </w:lvl>
    <w:lvl w:ilvl="8" w:tplc="B656BA5E">
      <w:start w:val="1"/>
      <w:numFmt w:val="lowerRoman"/>
      <w:lvlText w:val="%9."/>
      <w:lvlJc w:val="right"/>
      <w:pPr>
        <w:ind w:left="7178" w:hanging="180"/>
      </w:pPr>
    </w:lvl>
  </w:abstractNum>
  <w:abstractNum w:abstractNumId="6" w15:restartNumberingAfterBreak="0">
    <w:nsid w:val="179B525E"/>
    <w:multiLevelType w:val="hybridMultilevel"/>
    <w:tmpl w:val="4634BFB8"/>
    <w:lvl w:ilvl="0" w:tplc="829AF392">
      <w:start w:val="1"/>
      <w:numFmt w:val="decimal"/>
      <w:lvlText w:val="%1."/>
      <w:lvlJc w:val="left"/>
      <w:pPr>
        <w:ind w:left="1418" w:hanging="360"/>
      </w:pPr>
    </w:lvl>
    <w:lvl w:ilvl="1" w:tplc="D05C12BA">
      <w:start w:val="1"/>
      <w:numFmt w:val="lowerLetter"/>
      <w:lvlText w:val="%2."/>
      <w:lvlJc w:val="left"/>
      <w:pPr>
        <w:ind w:left="2138" w:hanging="360"/>
      </w:pPr>
    </w:lvl>
    <w:lvl w:ilvl="2" w:tplc="C4DCCE42">
      <w:start w:val="1"/>
      <w:numFmt w:val="lowerRoman"/>
      <w:lvlText w:val="%3."/>
      <w:lvlJc w:val="right"/>
      <w:pPr>
        <w:ind w:left="2858" w:hanging="180"/>
      </w:pPr>
    </w:lvl>
    <w:lvl w:ilvl="3" w:tplc="41CEDED4">
      <w:start w:val="1"/>
      <w:numFmt w:val="decimal"/>
      <w:lvlText w:val="%4."/>
      <w:lvlJc w:val="left"/>
      <w:pPr>
        <w:ind w:left="3578" w:hanging="360"/>
      </w:pPr>
    </w:lvl>
    <w:lvl w:ilvl="4" w:tplc="07FEE2FA">
      <w:start w:val="1"/>
      <w:numFmt w:val="lowerLetter"/>
      <w:lvlText w:val="%5."/>
      <w:lvlJc w:val="left"/>
      <w:pPr>
        <w:ind w:left="4298" w:hanging="360"/>
      </w:pPr>
    </w:lvl>
    <w:lvl w:ilvl="5" w:tplc="351833A6">
      <w:start w:val="1"/>
      <w:numFmt w:val="lowerRoman"/>
      <w:lvlText w:val="%6."/>
      <w:lvlJc w:val="right"/>
      <w:pPr>
        <w:ind w:left="5018" w:hanging="180"/>
      </w:pPr>
    </w:lvl>
    <w:lvl w:ilvl="6" w:tplc="BFA80D50">
      <w:start w:val="1"/>
      <w:numFmt w:val="decimal"/>
      <w:lvlText w:val="%7."/>
      <w:lvlJc w:val="left"/>
      <w:pPr>
        <w:ind w:left="5738" w:hanging="360"/>
      </w:pPr>
    </w:lvl>
    <w:lvl w:ilvl="7" w:tplc="08CA974E">
      <w:start w:val="1"/>
      <w:numFmt w:val="lowerLetter"/>
      <w:lvlText w:val="%8."/>
      <w:lvlJc w:val="left"/>
      <w:pPr>
        <w:ind w:left="6458" w:hanging="360"/>
      </w:pPr>
    </w:lvl>
    <w:lvl w:ilvl="8" w:tplc="234461B6">
      <w:start w:val="1"/>
      <w:numFmt w:val="lowerRoman"/>
      <w:lvlText w:val="%9."/>
      <w:lvlJc w:val="right"/>
      <w:pPr>
        <w:ind w:left="7178" w:hanging="180"/>
      </w:pPr>
    </w:lvl>
  </w:abstractNum>
  <w:abstractNum w:abstractNumId="7" w15:restartNumberingAfterBreak="0">
    <w:nsid w:val="18B17BD3"/>
    <w:multiLevelType w:val="hybridMultilevel"/>
    <w:tmpl w:val="4470F540"/>
    <w:lvl w:ilvl="0" w:tplc="630064DA">
      <w:start w:val="1"/>
      <w:numFmt w:val="decimal"/>
      <w:lvlText w:val="%1."/>
      <w:lvlJc w:val="left"/>
      <w:pPr>
        <w:ind w:left="1418" w:hanging="360"/>
      </w:pPr>
    </w:lvl>
    <w:lvl w:ilvl="1" w:tplc="7FD0E352">
      <w:start w:val="1"/>
      <w:numFmt w:val="lowerLetter"/>
      <w:lvlText w:val="%2."/>
      <w:lvlJc w:val="left"/>
      <w:pPr>
        <w:ind w:left="2138" w:hanging="360"/>
      </w:pPr>
    </w:lvl>
    <w:lvl w:ilvl="2" w:tplc="6EF63006">
      <w:start w:val="1"/>
      <w:numFmt w:val="lowerRoman"/>
      <w:lvlText w:val="%3."/>
      <w:lvlJc w:val="right"/>
      <w:pPr>
        <w:ind w:left="2858" w:hanging="180"/>
      </w:pPr>
    </w:lvl>
    <w:lvl w:ilvl="3" w:tplc="A32E9002">
      <w:start w:val="1"/>
      <w:numFmt w:val="decimal"/>
      <w:lvlText w:val="%4."/>
      <w:lvlJc w:val="left"/>
      <w:pPr>
        <w:ind w:left="3578" w:hanging="360"/>
      </w:pPr>
    </w:lvl>
    <w:lvl w:ilvl="4" w:tplc="41CA4F90">
      <w:start w:val="1"/>
      <w:numFmt w:val="lowerLetter"/>
      <w:lvlText w:val="%5."/>
      <w:lvlJc w:val="left"/>
      <w:pPr>
        <w:ind w:left="4298" w:hanging="360"/>
      </w:pPr>
    </w:lvl>
    <w:lvl w:ilvl="5" w:tplc="C55048C2">
      <w:start w:val="1"/>
      <w:numFmt w:val="lowerRoman"/>
      <w:lvlText w:val="%6."/>
      <w:lvlJc w:val="right"/>
      <w:pPr>
        <w:ind w:left="5018" w:hanging="180"/>
      </w:pPr>
    </w:lvl>
    <w:lvl w:ilvl="6" w:tplc="B72A5712">
      <w:start w:val="1"/>
      <w:numFmt w:val="decimal"/>
      <w:lvlText w:val="%7."/>
      <w:lvlJc w:val="left"/>
      <w:pPr>
        <w:ind w:left="5738" w:hanging="360"/>
      </w:pPr>
    </w:lvl>
    <w:lvl w:ilvl="7" w:tplc="B018381E">
      <w:start w:val="1"/>
      <w:numFmt w:val="lowerLetter"/>
      <w:lvlText w:val="%8."/>
      <w:lvlJc w:val="left"/>
      <w:pPr>
        <w:ind w:left="6458" w:hanging="360"/>
      </w:pPr>
    </w:lvl>
    <w:lvl w:ilvl="8" w:tplc="6110328E">
      <w:start w:val="1"/>
      <w:numFmt w:val="lowerRoman"/>
      <w:lvlText w:val="%9."/>
      <w:lvlJc w:val="right"/>
      <w:pPr>
        <w:ind w:left="7178" w:hanging="180"/>
      </w:pPr>
    </w:lvl>
  </w:abstractNum>
  <w:abstractNum w:abstractNumId="8" w15:restartNumberingAfterBreak="0">
    <w:nsid w:val="195A4DE9"/>
    <w:multiLevelType w:val="hybridMultilevel"/>
    <w:tmpl w:val="6430E992"/>
    <w:lvl w:ilvl="0" w:tplc="33804104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8454222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F48A72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E7D8EAF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BF6C15B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7604F00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ABBCDD4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8676BE3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4BB8602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19797868"/>
    <w:multiLevelType w:val="hybridMultilevel"/>
    <w:tmpl w:val="FA9A7980"/>
    <w:lvl w:ilvl="0" w:tplc="AB7423DC">
      <w:start w:val="1"/>
      <w:numFmt w:val="decimal"/>
      <w:lvlText w:val="%1."/>
      <w:lvlJc w:val="left"/>
      <w:pPr>
        <w:ind w:left="1778" w:hanging="360"/>
      </w:pPr>
      <w:rPr>
        <w:rFonts w:cs="Times New Roman"/>
      </w:rPr>
    </w:lvl>
    <w:lvl w:ilvl="1" w:tplc="04FA47C0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FA2277B6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1B7264AE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E264C420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8F74C472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E0EC5840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E39A14A2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CEA88652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 w15:restartNumberingAfterBreak="0">
    <w:nsid w:val="1B511854"/>
    <w:multiLevelType w:val="hybridMultilevel"/>
    <w:tmpl w:val="0762A074"/>
    <w:lvl w:ilvl="0" w:tplc="EE78365A">
      <w:start w:val="1"/>
      <w:numFmt w:val="decimal"/>
      <w:lvlText w:val="%1."/>
      <w:lvlJc w:val="left"/>
      <w:pPr>
        <w:ind w:left="1418" w:hanging="360"/>
      </w:pPr>
    </w:lvl>
    <w:lvl w:ilvl="1" w:tplc="824AECA6">
      <w:start w:val="1"/>
      <w:numFmt w:val="lowerLetter"/>
      <w:lvlText w:val="%2."/>
      <w:lvlJc w:val="left"/>
      <w:pPr>
        <w:ind w:left="2138" w:hanging="360"/>
      </w:pPr>
    </w:lvl>
    <w:lvl w:ilvl="2" w:tplc="2A488612">
      <w:start w:val="1"/>
      <w:numFmt w:val="lowerRoman"/>
      <w:lvlText w:val="%3."/>
      <w:lvlJc w:val="right"/>
      <w:pPr>
        <w:ind w:left="2858" w:hanging="180"/>
      </w:pPr>
    </w:lvl>
    <w:lvl w:ilvl="3" w:tplc="D7407024">
      <w:start w:val="1"/>
      <w:numFmt w:val="decimal"/>
      <w:lvlText w:val="%4."/>
      <w:lvlJc w:val="left"/>
      <w:pPr>
        <w:ind w:left="3578" w:hanging="360"/>
      </w:pPr>
    </w:lvl>
    <w:lvl w:ilvl="4" w:tplc="6DD891F8">
      <w:start w:val="1"/>
      <w:numFmt w:val="lowerLetter"/>
      <w:lvlText w:val="%5."/>
      <w:lvlJc w:val="left"/>
      <w:pPr>
        <w:ind w:left="4298" w:hanging="360"/>
      </w:pPr>
    </w:lvl>
    <w:lvl w:ilvl="5" w:tplc="3C3AF948">
      <w:start w:val="1"/>
      <w:numFmt w:val="lowerRoman"/>
      <w:lvlText w:val="%6."/>
      <w:lvlJc w:val="right"/>
      <w:pPr>
        <w:ind w:left="5018" w:hanging="180"/>
      </w:pPr>
    </w:lvl>
    <w:lvl w:ilvl="6" w:tplc="FEDE2544">
      <w:start w:val="1"/>
      <w:numFmt w:val="decimal"/>
      <w:lvlText w:val="%7."/>
      <w:lvlJc w:val="left"/>
      <w:pPr>
        <w:ind w:left="5738" w:hanging="360"/>
      </w:pPr>
    </w:lvl>
    <w:lvl w:ilvl="7" w:tplc="0B3E96A8">
      <w:start w:val="1"/>
      <w:numFmt w:val="lowerLetter"/>
      <w:lvlText w:val="%8."/>
      <w:lvlJc w:val="left"/>
      <w:pPr>
        <w:ind w:left="6458" w:hanging="360"/>
      </w:pPr>
    </w:lvl>
    <w:lvl w:ilvl="8" w:tplc="38B4D6CA">
      <w:start w:val="1"/>
      <w:numFmt w:val="lowerRoman"/>
      <w:lvlText w:val="%9."/>
      <w:lvlJc w:val="right"/>
      <w:pPr>
        <w:ind w:left="7178" w:hanging="180"/>
      </w:pPr>
    </w:lvl>
  </w:abstractNum>
  <w:abstractNum w:abstractNumId="11" w15:restartNumberingAfterBreak="0">
    <w:nsid w:val="1BFD706D"/>
    <w:multiLevelType w:val="multilevel"/>
    <w:tmpl w:val="A9FC9F34"/>
    <w:lvl w:ilvl="0">
      <w:start w:val="1"/>
      <w:numFmt w:val="decimal"/>
      <w:lvlText w:val="%1."/>
      <w:lvlJc w:val="left"/>
      <w:pPr>
        <w:ind w:left="984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536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92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08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44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0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096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552" w:hanging="2160"/>
      </w:pPr>
      <w:rPr>
        <w:rFonts w:cs="Times New Roman"/>
      </w:rPr>
    </w:lvl>
  </w:abstractNum>
  <w:abstractNum w:abstractNumId="12" w15:restartNumberingAfterBreak="0">
    <w:nsid w:val="1C3D083A"/>
    <w:multiLevelType w:val="hybridMultilevel"/>
    <w:tmpl w:val="9D0AF6E0"/>
    <w:lvl w:ilvl="0" w:tplc="A7C6FAAE">
      <w:start w:val="1"/>
      <w:numFmt w:val="decimal"/>
      <w:lvlText w:val="%1)"/>
      <w:lvlJc w:val="left"/>
      <w:pPr>
        <w:ind w:left="1429" w:hanging="360"/>
      </w:pPr>
    </w:lvl>
    <w:lvl w:ilvl="1" w:tplc="848210E4">
      <w:start w:val="1"/>
      <w:numFmt w:val="lowerLetter"/>
      <w:lvlText w:val="%2."/>
      <w:lvlJc w:val="left"/>
      <w:pPr>
        <w:ind w:left="2149" w:hanging="360"/>
      </w:pPr>
    </w:lvl>
    <w:lvl w:ilvl="2" w:tplc="6DACCE92">
      <w:start w:val="1"/>
      <w:numFmt w:val="lowerRoman"/>
      <w:lvlText w:val="%3."/>
      <w:lvlJc w:val="right"/>
      <w:pPr>
        <w:ind w:left="2869" w:hanging="180"/>
      </w:pPr>
    </w:lvl>
    <w:lvl w:ilvl="3" w:tplc="541E69D4">
      <w:start w:val="1"/>
      <w:numFmt w:val="decimal"/>
      <w:lvlText w:val="%4."/>
      <w:lvlJc w:val="left"/>
      <w:pPr>
        <w:ind w:left="3589" w:hanging="360"/>
      </w:pPr>
    </w:lvl>
    <w:lvl w:ilvl="4" w:tplc="49F0E816">
      <w:start w:val="1"/>
      <w:numFmt w:val="lowerLetter"/>
      <w:lvlText w:val="%5."/>
      <w:lvlJc w:val="left"/>
      <w:pPr>
        <w:ind w:left="4309" w:hanging="360"/>
      </w:pPr>
    </w:lvl>
    <w:lvl w:ilvl="5" w:tplc="2BE2D66E">
      <w:start w:val="1"/>
      <w:numFmt w:val="lowerRoman"/>
      <w:lvlText w:val="%6."/>
      <w:lvlJc w:val="right"/>
      <w:pPr>
        <w:ind w:left="5029" w:hanging="180"/>
      </w:pPr>
    </w:lvl>
    <w:lvl w:ilvl="6" w:tplc="DC600496">
      <w:start w:val="1"/>
      <w:numFmt w:val="decimal"/>
      <w:lvlText w:val="%7."/>
      <w:lvlJc w:val="left"/>
      <w:pPr>
        <w:ind w:left="5749" w:hanging="360"/>
      </w:pPr>
    </w:lvl>
    <w:lvl w:ilvl="7" w:tplc="318AD106">
      <w:start w:val="1"/>
      <w:numFmt w:val="lowerLetter"/>
      <w:lvlText w:val="%8."/>
      <w:lvlJc w:val="left"/>
      <w:pPr>
        <w:ind w:left="6469" w:hanging="360"/>
      </w:pPr>
    </w:lvl>
    <w:lvl w:ilvl="8" w:tplc="5020444A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5476146"/>
    <w:multiLevelType w:val="hybridMultilevel"/>
    <w:tmpl w:val="10C001CE"/>
    <w:lvl w:ilvl="0" w:tplc="A4447800">
      <w:start w:val="1"/>
      <w:numFmt w:val="decimal"/>
      <w:lvlText w:val="%1)"/>
      <w:lvlJc w:val="left"/>
      <w:pPr>
        <w:ind w:left="1247" w:hanging="396"/>
      </w:pPr>
    </w:lvl>
    <w:lvl w:ilvl="1" w:tplc="15CEE38E">
      <w:start w:val="1"/>
      <w:numFmt w:val="lowerLetter"/>
      <w:lvlText w:val="%2."/>
      <w:lvlJc w:val="left"/>
      <w:pPr>
        <w:ind w:left="1488" w:hanging="360"/>
      </w:pPr>
    </w:lvl>
    <w:lvl w:ilvl="2" w:tplc="4372C936">
      <w:start w:val="1"/>
      <w:numFmt w:val="lowerRoman"/>
      <w:lvlText w:val="%3."/>
      <w:lvlJc w:val="right"/>
      <w:pPr>
        <w:ind w:left="2208" w:hanging="180"/>
      </w:pPr>
    </w:lvl>
    <w:lvl w:ilvl="3" w:tplc="BAF00560">
      <w:start w:val="1"/>
      <w:numFmt w:val="decimal"/>
      <w:lvlText w:val="%4."/>
      <w:lvlJc w:val="left"/>
      <w:pPr>
        <w:ind w:left="2928" w:hanging="360"/>
      </w:pPr>
    </w:lvl>
    <w:lvl w:ilvl="4" w:tplc="87683A5E">
      <w:start w:val="1"/>
      <w:numFmt w:val="lowerLetter"/>
      <w:lvlText w:val="%5."/>
      <w:lvlJc w:val="left"/>
      <w:pPr>
        <w:ind w:left="3648" w:hanging="360"/>
      </w:pPr>
    </w:lvl>
    <w:lvl w:ilvl="5" w:tplc="7EE47EB2">
      <w:start w:val="1"/>
      <w:numFmt w:val="lowerRoman"/>
      <w:lvlText w:val="%6."/>
      <w:lvlJc w:val="right"/>
      <w:pPr>
        <w:ind w:left="4368" w:hanging="180"/>
      </w:pPr>
    </w:lvl>
    <w:lvl w:ilvl="6" w:tplc="DCEE3E54">
      <w:start w:val="1"/>
      <w:numFmt w:val="decimal"/>
      <w:lvlText w:val="%7."/>
      <w:lvlJc w:val="left"/>
      <w:pPr>
        <w:ind w:left="5088" w:hanging="360"/>
      </w:pPr>
    </w:lvl>
    <w:lvl w:ilvl="7" w:tplc="7F54527C">
      <w:start w:val="1"/>
      <w:numFmt w:val="lowerLetter"/>
      <w:lvlText w:val="%8."/>
      <w:lvlJc w:val="left"/>
      <w:pPr>
        <w:ind w:left="5808" w:hanging="360"/>
      </w:pPr>
    </w:lvl>
    <w:lvl w:ilvl="8" w:tplc="E334EBEA">
      <w:start w:val="1"/>
      <w:numFmt w:val="lowerRoman"/>
      <w:lvlText w:val="%9."/>
      <w:lvlJc w:val="right"/>
      <w:pPr>
        <w:ind w:left="6528" w:hanging="180"/>
      </w:pPr>
    </w:lvl>
  </w:abstractNum>
  <w:abstractNum w:abstractNumId="14" w15:restartNumberingAfterBreak="0">
    <w:nsid w:val="27661C32"/>
    <w:multiLevelType w:val="hybridMultilevel"/>
    <w:tmpl w:val="CCB016B0"/>
    <w:lvl w:ilvl="0" w:tplc="D1FAE478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81F87FEE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4336DCA4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191A5334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836C25D4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91087788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1CA076C4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C978942A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89168308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5" w15:restartNumberingAfterBreak="0">
    <w:nsid w:val="3EDD6386"/>
    <w:multiLevelType w:val="hybridMultilevel"/>
    <w:tmpl w:val="CD8C08C6"/>
    <w:lvl w:ilvl="0" w:tplc="CCD83678">
      <w:start w:val="1"/>
      <w:numFmt w:val="bullet"/>
      <w:lvlText w:val=""/>
      <w:lvlJc w:val="left"/>
      <w:pPr>
        <w:ind w:left="1359" w:hanging="360"/>
      </w:pPr>
      <w:rPr>
        <w:rFonts w:ascii="Symbol" w:hAnsi="Symbol"/>
      </w:rPr>
    </w:lvl>
    <w:lvl w:ilvl="1" w:tplc="E24AB29C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/>
      </w:rPr>
    </w:lvl>
    <w:lvl w:ilvl="2" w:tplc="7D96652A">
      <w:start w:val="1"/>
      <w:numFmt w:val="bullet"/>
      <w:lvlText w:val=""/>
      <w:lvlJc w:val="left"/>
      <w:pPr>
        <w:ind w:left="2799" w:hanging="360"/>
      </w:pPr>
      <w:rPr>
        <w:rFonts w:ascii="Wingdings" w:hAnsi="Wingdings"/>
      </w:rPr>
    </w:lvl>
    <w:lvl w:ilvl="3" w:tplc="936C192E">
      <w:start w:val="1"/>
      <w:numFmt w:val="bullet"/>
      <w:lvlText w:val=""/>
      <w:lvlJc w:val="left"/>
      <w:pPr>
        <w:ind w:left="3519" w:hanging="360"/>
      </w:pPr>
      <w:rPr>
        <w:rFonts w:ascii="Symbol" w:hAnsi="Symbol"/>
      </w:rPr>
    </w:lvl>
    <w:lvl w:ilvl="4" w:tplc="4C12CE74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/>
      </w:rPr>
    </w:lvl>
    <w:lvl w:ilvl="5" w:tplc="BD0C0C3A">
      <w:start w:val="1"/>
      <w:numFmt w:val="bullet"/>
      <w:lvlText w:val=""/>
      <w:lvlJc w:val="left"/>
      <w:pPr>
        <w:ind w:left="4959" w:hanging="360"/>
      </w:pPr>
      <w:rPr>
        <w:rFonts w:ascii="Wingdings" w:hAnsi="Wingdings"/>
      </w:rPr>
    </w:lvl>
    <w:lvl w:ilvl="6" w:tplc="48A4265E">
      <w:start w:val="1"/>
      <w:numFmt w:val="bullet"/>
      <w:lvlText w:val=""/>
      <w:lvlJc w:val="left"/>
      <w:pPr>
        <w:ind w:left="5679" w:hanging="360"/>
      </w:pPr>
      <w:rPr>
        <w:rFonts w:ascii="Symbol" w:hAnsi="Symbol"/>
      </w:rPr>
    </w:lvl>
    <w:lvl w:ilvl="7" w:tplc="525265D2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/>
      </w:rPr>
    </w:lvl>
    <w:lvl w:ilvl="8" w:tplc="9A2AAB8C">
      <w:start w:val="1"/>
      <w:numFmt w:val="bullet"/>
      <w:lvlText w:val=""/>
      <w:lvlJc w:val="left"/>
      <w:pPr>
        <w:ind w:left="7119" w:hanging="360"/>
      </w:pPr>
      <w:rPr>
        <w:rFonts w:ascii="Wingdings" w:hAnsi="Wingdings"/>
      </w:rPr>
    </w:lvl>
  </w:abstractNum>
  <w:abstractNum w:abstractNumId="16" w15:restartNumberingAfterBreak="0">
    <w:nsid w:val="3F2B062B"/>
    <w:multiLevelType w:val="hybridMultilevel"/>
    <w:tmpl w:val="BAB65E68"/>
    <w:lvl w:ilvl="0" w:tplc="57442592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D0689F7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C32CF8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55616B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C92E72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78CD64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C14DD4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4186FC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B48462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24C1356"/>
    <w:multiLevelType w:val="hybridMultilevel"/>
    <w:tmpl w:val="217258C4"/>
    <w:lvl w:ilvl="0" w:tplc="E416D9AE">
      <w:start w:val="1"/>
      <w:numFmt w:val="decimal"/>
      <w:lvlText w:val="%1)"/>
      <w:lvlJc w:val="left"/>
      <w:pPr>
        <w:ind w:left="1069" w:hanging="360"/>
      </w:pPr>
    </w:lvl>
    <w:lvl w:ilvl="1" w:tplc="94F867AA">
      <w:start w:val="1"/>
      <w:numFmt w:val="lowerLetter"/>
      <w:lvlText w:val="%2."/>
      <w:lvlJc w:val="left"/>
      <w:pPr>
        <w:ind w:left="1789" w:hanging="360"/>
      </w:pPr>
    </w:lvl>
    <w:lvl w:ilvl="2" w:tplc="4EE8B000">
      <w:start w:val="1"/>
      <w:numFmt w:val="lowerRoman"/>
      <w:lvlText w:val="%3."/>
      <w:lvlJc w:val="right"/>
      <w:pPr>
        <w:ind w:left="2509" w:hanging="180"/>
      </w:pPr>
    </w:lvl>
    <w:lvl w:ilvl="3" w:tplc="7348FAA6">
      <w:start w:val="1"/>
      <w:numFmt w:val="decimal"/>
      <w:lvlText w:val="%4."/>
      <w:lvlJc w:val="left"/>
      <w:pPr>
        <w:ind w:left="3229" w:hanging="360"/>
      </w:pPr>
    </w:lvl>
    <w:lvl w:ilvl="4" w:tplc="464E99BC">
      <w:start w:val="1"/>
      <w:numFmt w:val="lowerLetter"/>
      <w:lvlText w:val="%5."/>
      <w:lvlJc w:val="left"/>
      <w:pPr>
        <w:ind w:left="3949" w:hanging="360"/>
      </w:pPr>
    </w:lvl>
    <w:lvl w:ilvl="5" w:tplc="3FA63F24">
      <w:start w:val="1"/>
      <w:numFmt w:val="lowerRoman"/>
      <w:lvlText w:val="%6."/>
      <w:lvlJc w:val="right"/>
      <w:pPr>
        <w:ind w:left="4669" w:hanging="180"/>
      </w:pPr>
    </w:lvl>
    <w:lvl w:ilvl="6" w:tplc="D780FBD2">
      <w:start w:val="1"/>
      <w:numFmt w:val="decimal"/>
      <w:lvlText w:val="%7."/>
      <w:lvlJc w:val="left"/>
      <w:pPr>
        <w:ind w:left="5389" w:hanging="360"/>
      </w:pPr>
    </w:lvl>
    <w:lvl w:ilvl="7" w:tplc="47F28956">
      <w:start w:val="1"/>
      <w:numFmt w:val="lowerLetter"/>
      <w:lvlText w:val="%8."/>
      <w:lvlJc w:val="left"/>
      <w:pPr>
        <w:ind w:left="6109" w:hanging="360"/>
      </w:pPr>
    </w:lvl>
    <w:lvl w:ilvl="8" w:tplc="160C292C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54B1517"/>
    <w:multiLevelType w:val="multilevel"/>
    <w:tmpl w:val="2266F338"/>
    <w:lvl w:ilvl="0">
      <w:start w:val="2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8"/>
      <w:numFmt w:val="decimal"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/>
      </w:rPr>
    </w:lvl>
  </w:abstractNum>
  <w:abstractNum w:abstractNumId="19" w15:restartNumberingAfterBreak="0">
    <w:nsid w:val="4599365F"/>
    <w:multiLevelType w:val="hybridMultilevel"/>
    <w:tmpl w:val="12603C78"/>
    <w:lvl w:ilvl="0" w:tplc="4B7ADF34">
      <w:start w:val="1"/>
      <w:numFmt w:val="decimal"/>
      <w:lvlText w:val="%1."/>
      <w:lvlJc w:val="left"/>
      <w:pPr>
        <w:ind w:left="860" w:hanging="360"/>
      </w:pPr>
    </w:lvl>
    <w:lvl w:ilvl="1" w:tplc="4E4AEEC0">
      <w:start w:val="1"/>
      <w:numFmt w:val="lowerLetter"/>
      <w:lvlText w:val="%2."/>
      <w:lvlJc w:val="left"/>
      <w:pPr>
        <w:ind w:left="1580" w:hanging="360"/>
      </w:pPr>
    </w:lvl>
    <w:lvl w:ilvl="2" w:tplc="EA22ACDA">
      <w:start w:val="1"/>
      <w:numFmt w:val="lowerRoman"/>
      <w:lvlText w:val="%3."/>
      <w:lvlJc w:val="right"/>
      <w:pPr>
        <w:ind w:left="2300" w:hanging="180"/>
      </w:pPr>
    </w:lvl>
    <w:lvl w:ilvl="3" w:tplc="95C08FA8">
      <w:start w:val="1"/>
      <w:numFmt w:val="decimal"/>
      <w:lvlText w:val="%4."/>
      <w:lvlJc w:val="left"/>
      <w:pPr>
        <w:ind w:left="3020" w:hanging="360"/>
      </w:pPr>
    </w:lvl>
    <w:lvl w:ilvl="4" w:tplc="A1EEACB2">
      <w:start w:val="1"/>
      <w:numFmt w:val="lowerLetter"/>
      <w:lvlText w:val="%5."/>
      <w:lvlJc w:val="left"/>
      <w:pPr>
        <w:ind w:left="3740" w:hanging="360"/>
      </w:pPr>
    </w:lvl>
    <w:lvl w:ilvl="5" w:tplc="A9A6B0DA">
      <w:start w:val="1"/>
      <w:numFmt w:val="lowerRoman"/>
      <w:lvlText w:val="%6."/>
      <w:lvlJc w:val="right"/>
      <w:pPr>
        <w:ind w:left="4460" w:hanging="180"/>
      </w:pPr>
    </w:lvl>
    <w:lvl w:ilvl="6" w:tplc="30D608C0">
      <w:start w:val="1"/>
      <w:numFmt w:val="decimal"/>
      <w:lvlText w:val="%7."/>
      <w:lvlJc w:val="left"/>
      <w:pPr>
        <w:ind w:left="5180" w:hanging="360"/>
      </w:pPr>
    </w:lvl>
    <w:lvl w:ilvl="7" w:tplc="24C28C28">
      <w:start w:val="1"/>
      <w:numFmt w:val="lowerLetter"/>
      <w:lvlText w:val="%8."/>
      <w:lvlJc w:val="left"/>
      <w:pPr>
        <w:ind w:left="5900" w:hanging="360"/>
      </w:pPr>
    </w:lvl>
    <w:lvl w:ilvl="8" w:tplc="5B4E5510">
      <w:start w:val="1"/>
      <w:numFmt w:val="lowerRoman"/>
      <w:lvlText w:val="%9."/>
      <w:lvlJc w:val="right"/>
      <w:pPr>
        <w:ind w:left="6620" w:hanging="180"/>
      </w:pPr>
    </w:lvl>
  </w:abstractNum>
  <w:abstractNum w:abstractNumId="20" w15:restartNumberingAfterBreak="0">
    <w:nsid w:val="4FBD4146"/>
    <w:multiLevelType w:val="hybridMultilevel"/>
    <w:tmpl w:val="9CF8564C"/>
    <w:lvl w:ilvl="0" w:tplc="F28C6CEE">
      <w:start w:val="1"/>
      <w:numFmt w:val="decimal"/>
      <w:lvlText w:val="%1."/>
      <w:lvlJc w:val="left"/>
      <w:pPr>
        <w:ind w:left="1418" w:hanging="360"/>
      </w:pPr>
    </w:lvl>
    <w:lvl w:ilvl="1" w:tplc="7A8847F2">
      <w:start w:val="1"/>
      <w:numFmt w:val="lowerLetter"/>
      <w:lvlText w:val="%2."/>
      <w:lvlJc w:val="left"/>
      <w:pPr>
        <w:ind w:left="2138" w:hanging="360"/>
      </w:pPr>
    </w:lvl>
    <w:lvl w:ilvl="2" w:tplc="A25AF10A">
      <w:start w:val="1"/>
      <w:numFmt w:val="lowerRoman"/>
      <w:lvlText w:val="%3."/>
      <w:lvlJc w:val="right"/>
      <w:pPr>
        <w:ind w:left="2858" w:hanging="180"/>
      </w:pPr>
    </w:lvl>
    <w:lvl w:ilvl="3" w:tplc="C0AE4F06">
      <w:start w:val="1"/>
      <w:numFmt w:val="decimal"/>
      <w:lvlText w:val="%4."/>
      <w:lvlJc w:val="left"/>
      <w:pPr>
        <w:ind w:left="3578" w:hanging="360"/>
      </w:pPr>
    </w:lvl>
    <w:lvl w:ilvl="4" w:tplc="0AB295A6">
      <w:start w:val="1"/>
      <w:numFmt w:val="lowerLetter"/>
      <w:lvlText w:val="%5."/>
      <w:lvlJc w:val="left"/>
      <w:pPr>
        <w:ind w:left="4298" w:hanging="360"/>
      </w:pPr>
    </w:lvl>
    <w:lvl w:ilvl="5" w:tplc="6A501C18">
      <w:start w:val="1"/>
      <w:numFmt w:val="lowerRoman"/>
      <w:lvlText w:val="%6."/>
      <w:lvlJc w:val="right"/>
      <w:pPr>
        <w:ind w:left="5018" w:hanging="180"/>
      </w:pPr>
    </w:lvl>
    <w:lvl w:ilvl="6" w:tplc="4E326A14">
      <w:start w:val="1"/>
      <w:numFmt w:val="decimal"/>
      <w:lvlText w:val="%7."/>
      <w:lvlJc w:val="left"/>
      <w:pPr>
        <w:ind w:left="5738" w:hanging="360"/>
      </w:pPr>
    </w:lvl>
    <w:lvl w:ilvl="7" w:tplc="F1B204E8">
      <w:start w:val="1"/>
      <w:numFmt w:val="lowerLetter"/>
      <w:lvlText w:val="%8."/>
      <w:lvlJc w:val="left"/>
      <w:pPr>
        <w:ind w:left="6458" w:hanging="360"/>
      </w:pPr>
    </w:lvl>
    <w:lvl w:ilvl="8" w:tplc="AFBAED24">
      <w:start w:val="1"/>
      <w:numFmt w:val="lowerRoman"/>
      <w:lvlText w:val="%9."/>
      <w:lvlJc w:val="right"/>
      <w:pPr>
        <w:ind w:left="7178" w:hanging="180"/>
      </w:pPr>
    </w:lvl>
  </w:abstractNum>
  <w:abstractNum w:abstractNumId="21" w15:restartNumberingAfterBreak="0">
    <w:nsid w:val="4FC74EA8"/>
    <w:multiLevelType w:val="hybridMultilevel"/>
    <w:tmpl w:val="774E81DC"/>
    <w:lvl w:ilvl="0" w:tplc="63F4E456">
      <w:start w:val="1"/>
      <w:numFmt w:val="decimal"/>
      <w:lvlText w:val="%1."/>
      <w:lvlJc w:val="left"/>
      <w:pPr>
        <w:ind w:left="1418" w:hanging="360"/>
      </w:pPr>
    </w:lvl>
    <w:lvl w:ilvl="1" w:tplc="394A1DCC">
      <w:start w:val="1"/>
      <w:numFmt w:val="lowerLetter"/>
      <w:lvlText w:val="%2."/>
      <w:lvlJc w:val="left"/>
      <w:pPr>
        <w:ind w:left="2138" w:hanging="360"/>
      </w:pPr>
    </w:lvl>
    <w:lvl w:ilvl="2" w:tplc="7E3E7150">
      <w:start w:val="1"/>
      <w:numFmt w:val="lowerRoman"/>
      <w:lvlText w:val="%3."/>
      <w:lvlJc w:val="right"/>
      <w:pPr>
        <w:ind w:left="2858" w:hanging="180"/>
      </w:pPr>
    </w:lvl>
    <w:lvl w:ilvl="3" w:tplc="97A88F28">
      <w:start w:val="1"/>
      <w:numFmt w:val="decimal"/>
      <w:lvlText w:val="%4."/>
      <w:lvlJc w:val="left"/>
      <w:pPr>
        <w:ind w:left="3578" w:hanging="360"/>
      </w:pPr>
    </w:lvl>
    <w:lvl w:ilvl="4" w:tplc="8708CDB6">
      <w:start w:val="1"/>
      <w:numFmt w:val="lowerLetter"/>
      <w:lvlText w:val="%5."/>
      <w:lvlJc w:val="left"/>
      <w:pPr>
        <w:ind w:left="4298" w:hanging="360"/>
      </w:pPr>
    </w:lvl>
    <w:lvl w:ilvl="5" w:tplc="48ECE9FC">
      <w:start w:val="1"/>
      <w:numFmt w:val="lowerRoman"/>
      <w:lvlText w:val="%6."/>
      <w:lvlJc w:val="right"/>
      <w:pPr>
        <w:ind w:left="5018" w:hanging="180"/>
      </w:pPr>
    </w:lvl>
    <w:lvl w:ilvl="6" w:tplc="1C240746">
      <w:start w:val="1"/>
      <w:numFmt w:val="decimal"/>
      <w:lvlText w:val="%7."/>
      <w:lvlJc w:val="left"/>
      <w:pPr>
        <w:ind w:left="5738" w:hanging="360"/>
      </w:pPr>
    </w:lvl>
    <w:lvl w:ilvl="7" w:tplc="6F28AA6A">
      <w:start w:val="1"/>
      <w:numFmt w:val="lowerLetter"/>
      <w:lvlText w:val="%8."/>
      <w:lvlJc w:val="left"/>
      <w:pPr>
        <w:ind w:left="6458" w:hanging="360"/>
      </w:pPr>
    </w:lvl>
    <w:lvl w:ilvl="8" w:tplc="1CA09580">
      <w:start w:val="1"/>
      <w:numFmt w:val="lowerRoman"/>
      <w:lvlText w:val="%9."/>
      <w:lvlJc w:val="right"/>
      <w:pPr>
        <w:ind w:left="7178" w:hanging="180"/>
      </w:pPr>
    </w:lvl>
  </w:abstractNum>
  <w:abstractNum w:abstractNumId="22" w15:restartNumberingAfterBreak="0">
    <w:nsid w:val="532F0A6D"/>
    <w:multiLevelType w:val="hybridMultilevel"/>
    <w:tmpl w:val="6BD67224"/>
    <w:lvl w:ilvl="0" w:tplc="2E049CAC">
      <w:start w:val="1"/>
      <w:numFmt w:val="decimal"/>
      <w:lvlText w:val="%1."/>
      <w:lvlJc w:val="left"/>
      <w:pPr>
        <w:ind w:left="1418" w:hanging="360"/>
      </w:pPr>
    </w:lvl>
    <w:lvl w:ilvl="1" w:tplc="DD88630C">
      <w:start w:val="1"/>
      <w:numFmt w:val="lowerLetter"/>
      <w:lvlText w:val="%2."/>
      <w:lvlJc w:val="left"/>
      <w:pPr>
        <w:ind w:left="2138" w:hanging="360"/>
      </w:pPr>
    </w:lvl>
    <w:lvl w:ilvl="2" w:tplc="318AF9CA">
      <w:start w:val="1"/>
      <w:numFmt w:val="lowerRoman"/>
      <w:lvlText w:val="%3."/>
      <w:lvlJc w:val="right"/>
      <w:pPr>
        <w:ind w:left="2858" w:hanging="180"/>
      </w:pPr>
    </w:lvl>
    <w:lvl w:ilvl="3" w:tplc="66567574">
      <w:start w:val="1"/>
      <w:numFmt w:val="decimal"/>
      <w:lvlText w:val="%4."/>
      <w:lvlJc w:val="left"/>
      <w:pPr>
        <w:ind w:left="3578" w:hanging="360"/>
      </w:pPr>
    </w:lvl>
    <w:lvl w:ilvl="4" w:tplc="5038ED8E">
      <w:start w:val="1"/>
      <w:numFmt w:val="lowerLetter"/>
      <w:lvlText w:val="%5."/>
      <w:lvlJc w:val="left"/>
      <w:pPr>
        <w:ind w:left="4298" w:hanging="360"/>
      </w:pPr>
    </w:lvl>
    <w:lvl w:ilvl="5" w:tplc="28605D40">
      <w:start w:val="1"/>
      <w:numFmt w:val="lowerRoman"/>
      <w:lvlText w:val="%6."/>
      <w:lvlJc w:val="right"/>
      <w:pPr>
        <w:ind w:left="5018" w:hanging="180"/>
      </w:pPr>
    </w:lvl>
    <w:lvl w:ilvl="6" w:tplc="F7DEC4D6">
      <w:start w:val="1"/>
      <w:numFmt w:val="decimal"/>
      <w:lvlText w:val="%7."/>
      <w:lvlJc w:val="left"/>
      <w:pPr>
        <w:ind w:left="5738" w:hanging="360"/>
      </w:pPr>
    </w:lvl>
    <w:lvl w:ilvl="7" w:tplc="FA122786">
      <w:start w:val="1"/>
      <w:numFmt w:val="lowerLetter"/>
      <w:lvlText w:val="%8."/>
      <w:lvlJc w:val="left"/>
      <w:pPr>
        <w:ind w:left="6458" w:hanging="360"/>
      </w:pPr>
    </w:lvl>
    <w:lvl w:ilvl="8" w:tplc="C30ADD86">
      <w:start w:val="1"/>
      <w:numFmt w:val="lowerRoman"/>
      <w:lvlText w:val="%9."/>
      <w:lvlJc w:val="right"/>
      <w:pPr>
        <w:ind w:left="7178" w:hanging="180"/>
      </w:pPr>
    </w:lvl>
  </w:abstractNum>
  <w:abstractNum w:abstractNumId="23" w15:restartNumberingAfterBreak="0">
    <w:nsid w:val="533D0F47"/>
    <w:multiLevelType w:val="multilevel"/>
    <w:tmpl w:val="52889342"/>
    <w:lvl w:ilvl="0">
      <w:start w:val="3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/>
      </w:rPr>
    </w:lvl>
  </w:abstractNum>
  <w:abstractNum w:abstractNumId="24" w15:restartNumberingAfterBreak="0">
    <w:nsid w:val="55D06243"/>
    <w:multiLevelType w:val="hybridMultilevel"/>
    <w:tmpl w:val="F8EAD3D8"/>
    <w:lvl w:ilvl="0" w:tplc="7EDAE2F2">
      <w:start w:val="1"/>
      <w:numFmt w:val="decimal"/>
      <w:lvlText w:val="%1."/>
      <w:lvlJc w:val="left"/>
      <w:pPr>
        <w:tabs>
          <w:tab w:val="num" w:pos="1440"/>
        </w:tabs>
        <w:ind w:left="1440" w:hanging="900"/>
      </w:pPr>
    </w:lvl>
    <w:lvl w:ilvl="1" w:tplc="E0ACD2A8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C56AF34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E70425DE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15AE127A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1EDC3208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C346F26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E2264796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B97072AC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 w15:restartNumberingAfterBreak="0">
    <w:nsid w:val="598B6838"/>
    <w:multiLevelType w:val="multilevel"/>
    <w:tmpl w:val="C14AB902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8"/>
        <w:szCs w:val="18"/>
        <w:u w:val="none"/>
      </w:rPr>
    </w:lvl>
  </w:abstractNum>
  <w:abstractNum w:abstractNumId="26" w15:restartNumberingAfterBreak="0">
    <w:nsid w:val="59DF0CBB"/>
    <w:multiLevelType w:val="hybridMultilevel"/>
    <w:tmpl w:val="0FBCDC82"/>
    <w:lvl w:ilvl="0" w:tplc="0CF2E510">
      <w:start w:val="1"/>
      <w:numFmt w:val="decimal"/>
      <w:lvlText w:val="%1."/>
      <w:lvlJc w:val="left"/>
      <w:pPr>
        <w:ind w:left="1418" w:hanging="360"/>
      </w:pPr>
    </w:lvl>
    <w:lvl w:ilvl="1" w:tplc="34CE1FF8">
      <w:start w:val="1"/>
      <w:numFmt w:val="lowerLetter"/>
      <w:lvlText w:val="%2."/>
      <w:lvlJc w:val="left"/>
      <w:pPr>
        <w:ind w:left="2138" w:hanging="360"/>
      </w:pPr>
    </w:lvl>
    <w:lvl w:ilvl="2" w:tplc="CF465D56">
      <w:start w:val="1"/>
      <w:numFmt w:val="lowerRoman"/>
      <w:lvlText w:val="%3."/>
      <w:lvlJc w:val="right"/>
      <w:pPr>
        <w:ind w:left="2858" w:hanging="180"/>
      </w:pPr>
    </w:lvl>
    <w:lvl w:ilvl="3" w:tplc="08AE4788">
      <w:start w:val="1"/>
      <w:numFmt w:val="decimal"/>
      <w:lvlText w:val="%4."/>
      <w:lvlJc w:val="left"/>
      <w:pPr>
        <w:ind w:left="3578" w:hanging="360"/>
      </w:pPr>
    </w:lvl>
    <w:lvl w:ilvl="4" w:tplc="B170C708">
      <w:start w:val="1"/>
      <w:numFmt w:val="lowerLetter"/>
      <w:lvlText w:val="%5."/>
      <w:lvlJc w:val="left"/>
      <w:pPr>
        <w:ind w:left="4298" w:hanging="360"/>
      </w:pPr>
    </w:lvl>
    <w:lvl w:ilvl="5" w:tplc="12BCF858">
      <w:start w:val="1"/>
      <w:numFmt w:val="lowerRoman"/>
      <w:lvlText w:val="%6."/>
      <w:lvlJc w:val="right"/>
      <w:pPr>
        <w:ind w:left="5018" w:hanging="180"/>
      </w:pPr>
    </w:lvl>
    <w:lvl w:ilvl="6" w:tplc="F31E9048">
      <w:start w:val="1"/>
      <w:numFmt w:val="decimal"/>
      <w:lvlText w:val="%7."/>
      <w:lvlJc w:val="left"/>
      <w:pPr>
        <w:ind w:left="5738" w:hanging="360"/>
      </w:pPr>
    </w:lvl>
    <w:lvl w:ilvl="7" w:tplc="A01CCF48">
      <w:start w:val="1"/>
      <w:numFmt w:val="lowerLetter"/>
      <w:lvlText w:val="%8."/>
      <w:lvlJc w:val="left"/>
      <w:pPr>
        <w:ind w:left="6458" w:hanging="360"/>
      </w:pPr>
    </w:lvl>
    <w:lvl w:ilvl="8" w:tplc="AF54A2C4">
      <w:start w:val="1"/>
      <w:numFmt w:val="lowerRoman"/>
      <w:lvlText w:val="%9."/>
      <w:lvlJc w:val="right"/>
      <w:pPr>
        <w:ind w:left="7178" w:hanging="180"/>
      </w:pPr>
    </w:lvl>
  </w:abstractNum>
  <w:abstractNum w:abstractNumId="27" w15:restartNumberingAfterBreak="0">
    <w:nsid w:val="6A4E11A1"/>
    <w:multiLevelType w:val="hybridMultilevel"/>
    <w:tmpl w:val="227EACCE"/>
    <w:lvl w:ilvl="0" w:tplc="D90A0B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32C4BB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4AE4DE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974E1F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C30E20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2A01D2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AA65FF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4ACAFD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1EC967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8" w15:restartNumberingAfterBreak="0">
    <w:nsid w:val="6A8137DB"/>
    <w:multiLevelType w:val="hybridMultilevel"/>
    <w:tmpl w:val="008A1892"/>
    <w:lvl w:ilvl="0" w:tplc="F3BC0724">
      <w:start w:val="1"/>
      <w:numFmt w:val="decimal"/>
      <w:lvlText w:val="%1."/>
      <w:lvlJc w:val="left"/>
      <w:pPr>
        <w:ind w:left="720" w:hanging="360"/>
      </w:pPr>
    </w:lvl>
    <w:lvl w:ilvl="1" w:tplc="72C0ADDA">
      <w:start w:val="1"/>
      <w:numFmt w:val="lowerLetter"/>
      <w:lvlText w:val="%2."/>
      <w:lvlJc w:val="left"/>
      <w:pPr>
        <w:ind w:left="1440" w:hanging="360"/>
      </w:pPr>
    </w:lvl>
    <w:lvl w:ilvl="2" w:tplc="2E5E43C2">
      <w:start w:val="1"/>
      <w:numFmt w:val="lowerRoman"/>
      <w:lvlText w:val="%3."/>
      <w:lvlJc w:val="right"/>
      <w:pPr>
        <w:ind w:left="2160" w:hanging="180"/>
      </w:pPr>
    </w:lvl>
    <w:lvl w:ilvl="3" w:tplc="DB2A6AA0">
      <w:start w:val="1"/>
      <w:numFmt w:val="decimal"/>
      <w:lvlText w:val="%4."/>
      <w:lvlJc w:val="left"/>
      <w:pPr>
        <w:ind w:left="2880" w:hanging="360"/>
      </w:pPr>
    </w:lvl>
    <w:lvl w:ilvl="4" w:tplc="F87E7D30">
      <w:start w:val="1"/>
      <w:numFmt w:val="lowerLetter"/>
      <w:lvlText w:val="%5."/>
      <w:lvlJc w:val="left"/>
      <w:pPr>
        <w:ind w:left="3600" w:hanging="360"/>
      </w:pPr>
    </w:lvl>
    <w:lvl w:ilvl="5" w:tplc="321A731E">
      <w:start w:val="1"/>
      <w:numFmt w:val="lowerRoman"/>
      <w:lvlText w:val="%6."/>
      <w:lvlJc w:val="right"/>
      <w:pPr>
        <w:ind w:left="4320" w:hanging="180"/>
      </w:pPr>
    </w:lvl>
    <w:lvl w:ilvl="6" w:tplc="BDD41934">
      <w:start w:val="1"/>
      <w:numFmt w:val="decimal"/>
      <w:lvlText w:val="%7."/>
      <w:lvlJc w:val="left"/>
      <w:pPr>
        <w:ind w:left="5040" w:hanging="360"/>
      </w:pPr>
    </w:lvl>
    <w:lvl w:ilvl="7" w:tplc="621EB176">
      <w:start w:val="1"/>
      <w:numFmt w:val="lowerLetter"/>
      <w:lvlText w:val="%8."/>
      <w:lvlJc w:val="left"/>
      <w:pPr>
        <w:ind w:left="5760" w:hanging="360"/>
      </w:pPr>
    </w:lvl>
    <w:lvl w:ilvl="8" w:tplc="95A8E60A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A74BEC"/>
    <w:multiLevelType w:val="hybridMultilevel"/>
    <w:tmpl w:val="D5329288"/>
    <w:lvl w:ilvl="0" w:tplc="E84C4DFE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6A36247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786AD79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4A50461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4C76AF2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AE3E1D7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A06A941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B388FB8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1ED2C96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 w15:restartNumberingAfterBreak="0">
    <w:nsid w:val="6D79141F"/>
    <w:multiLevelType w:val="hybridMultilevel"/>
    <w:tmpl w:val="53985446"/>
    <w:lvl w:ilvl="0" w:tplc="8E724AE0">
      <w:start w:val="1"/>
      <w:numFmt w:val="decimal"/>
      <w:lvlText w:val="%1."/>
      <w:lvlJc w:val="left"/>
      <w:pPr>
        <w:ind w:left="1418" w:hanging="360"/>
      </w:pPr>
    </w:lvl>
    <w:lvl w:ilvl="1" w:tplc="D34482C8">
      <w:start w:val="1"/>
      <w:numFmt w:val="lowerLetter"/>
      <w:lvlText w:val="%2."/>
      <w:lvlJc w:val="left"/>
      <w:pPr>
        <w:ind w:left="2138" w:hanging="360"/>
      </w:pPr>
    </w:lvl>
    <w:lvl w:ilvl="2" w:tplc="D2CEC0B2">
      <w:start w:val="1"/>
      <w:numFmt w:val="lowerRoman"/>
      <w:lvlText w:val="%3."/>
      <w:lvlJc w:val="right"/>
      <w:pPr>
        <w:ind w:left="2858" w:hanging="180"/>
      </w:pPr>
    </w:lvl>
    <w:lvl w:ilvl="3" w:tplc="02EA101C">
      <w:start w:val="1"/>
      <w:numFmt w:val="decimal"/>
      <w:lvlText w:val="%4."/>
      <w:lvlJc w:val="left"/>
      <w:pPr>
        <w:ind w:left="3578" w:hanging="360"/>
      </w:pPr>
    </w:lvl>
    <w:lvl w:ilvl="4" w:tplc="6E0C6156">
      <w:start w:val="1"/>
      <w:numFmt w:val="lowerLetter"/>
      <w:lvlText w:val="%5."/>
      <w:lvlJc w:val="left"/>
      <w:pPr>
        <w:ind w:left="4298" w:hanging="360"/>
      </w:pPr>
    </w:lvl>
    <w:lvl w:ilvl="5" w:tplc="B7FAA21A">
      <w:start w:val="1"/>
      <w:numFmt w:val="lowerRoman"/>
      <w:lvlText w:val="%6."/>
      <w:lvlJc w:val="right"/>
      <w:pPr>
        <w:ind w:left="5018" w:hanging="180"/>
      </w:pPr>
    </w:lvl>
    <w:lvl w:ilvl="6" w:tplc="66C4DAEE">
      <w:start w:val="1"/>
      <w:numFmt w:val="decimal"/>
      <w:lvlText w:val="%7."/>
      <w:lvlJc w:val="left"/>
      <w:pPr>
        <w:ind w:left="5738" w:hanging="360"/>
      </w:pPr>
    </w:lvl>
    <w:lvl w:ilvl="7" w:tplc="7B1204FA">
      <w:start w:val="1"/>
      <w:numFmt w:val="lowerLetter"/>
      <w:lvlText w:val="%8."/>
      <w:lvlJc w:val="left"/>
      <w:pPr>
        <w:ind w:left="6458" w:hanging="360"/>
      </w:pPr>
    </w:lvl>
    <w:lvl w:ilvl="8" w:tplc="3EC2FF74">
      <w:start w:val="1"/>
      <w:numFmt w:val="lowerRoman"/>
      <w:lvlText w:val="%9."/>
      <w:lvlJc w:val="right"/>
      <w:pPr>
        <w:ind w:left="7178" w:hanging="180"/>
      </w:pPr>
    </w:lvl>
  </w:abstractNum>
  <w:abstractNum w:abstractNumId="31" w15:restartNumberingAfterBreak="0">
    <w:nsid w:val="710F169C"/>
    <w:multiLevelType w:val="hybridMultilevel"/>
    <w:tmpl w:val="1216192A"/>
    <w:lvl w:ilvl="0" w:tplc="A6DCF11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C29EB3E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FBC555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1169D2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B34AF1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D62FEE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068DDF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95C1A9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10E77F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2" w15:restartNumberingAfterBreak="0">
    <w:nsid w:val="7B2C20CE"/>
    <w:multiLevelType w:val="hybridMultilevel"/>
    <w:tmpl w:val="7EAC2EB6"/>
    <w:lvl w:ilvl="0" w:tplc="83CC8F58">
      <w:start w:val="1"/>
      <w:numFmt w:val="decimal"/>
      <w:lvlText w:val="%1)"/>
      <w:lvlJc w:val="left"/>
      <w:pPr>
        <w:ind w:left="1647" w:hanging="360"/>
      </w:pPr>
      <w:rPr>
        <w:rFonts w:cs="Times New Roman"/>
      </w:rPr>
    </w:lvl>
    <w:lvl w:ilvl="1" w:tplc="C74C635E">
      <w:start w:val="1"/>
      <w:numFmt w:val="lowerLetter"/>
      <w:lvlText w:val="%2."/>
      <w:lvlJc w:val="left"/>
      <w:pPr>
        <w:ind w:left="2367" w:hanging="360"/>
      </w:pPr>
      <w:rPr>
        <w:rFonts w:cs="Times New Roman"/>
      </w:rPr>
    </w:lvl>
    <w:lvl w:ilvl="2" w:tplc="9EFA533C">
      <w:start w:val="1"/>
      <w:numFmt w:val="lowerRoman"/>
      <w:lvlText w:val="%3."/>
      <w:lvlJc w:val="right"/>
      <w:pPr>
        <w:ind w:left="3087" w:hanging="180"/>
      </w:pPr>
      <w:rPr>
        <w:rFonts w:cs="Times New Roman"/>
      </w:rPr>
    </w:lvl>
    <w:lvl w:ilvl="3" w:tplc="81A4047E">
      <w:start w:val="1"/>
      <w:numFmt w:val="decimal"/>
      <w:lvlText w:val="%4."/>
      <w:lvlJc w:val="left"/>
      <w:pPr>
        <w:ind w:left="3807" w:hanging="360"/>
      </w:pPr>
      <w:rPr>
        <w:rFonts w:cs="Times New Roman"/>
      </w:rPr>
    </w:lvl>
    <w:lvl w:ilvl="4" w:tplc="A240F2BC">
      <w:start w:val="1"/>
      <w:numFmt w:val="lowerLetter"/>
      <w:lvlText w:val="%5."/>
      <w:lvlJc w:val="left"/>
      <w:pPr>
        <w:ind w:left="4527" w:hanging="360"/>
      </w:pPr>
      <w:rPr>
        <w:rFonts w:cs="Times New Roman"/>
      </w:rPr>
    </w:lvl>
    <w:lvl w:ilvl="5" w:tplc="B90EF79C">
      <w:start w:val="1"/>
      <w:numFmt w:val="lowerRoman"/>
      <w:lvlText w:val="%6."/>
      <w:lvlJc w:val="right"/>
      <w:pPr>
        <w:ind w:left="5247" w:hanging="180"/>
      </w:pPr>
      <w:rPr>
        <w:rFonts w:cs="Times New Roman"/>
      </w:rPr>
    </w:lvl>
    <w:lvl w:ilvl="6" w:tplc="9E6ACDEC">
      <w:start w:val="1"/>
      <w:numFmt w:val="decimal"/>
      <w:lvlText w:val="%7."/>
      <w:lvlJc w:val="left"/>
      <w:pPr>
        <w:ind w:left="5967" w:hanging="360"/>
      </w:pPr>
      <w:rPr>
        <w:rFonts w:cs="Times New Roman"/>
      </w:rPr>
    </w:lvl>
    <w:lvl w:ilvl="7" w:tplc="7B5047AA">
      <w:start w:val="1"/>
      <w:numFmt w:val="lowerLetter"/>
      <w:lvlText w:val="%8."/>
      <w:lvlJc w:val="left"/>
      <w:pPr>
        <w:ind w:left="6687" w:hanging="360"/>
      </w:pPr>
      <w:rPr>
        <w:rFonts w:cs="Times New Roman"/>
      </w:rPr>
    </w:lvl>
    <w:lvl w:ilvl="8" w:tplc="D3702B32">
      <w:start w:val="1"/>
      <w:numFmt w:val="lowerRoman"/>
      <w:lvlText w:val="%9."/>
      <w:lvlJc w:val="right"/>
      <w:pPr>
        <w:ind w:left="7407" w:hanging="180"/>
      </w:pPr>
      <w:rPr>
        <w:rFonts w:cs="Times New Roman"/>
      </w:rPr>
    </w:lvl>
  </w:abstractNum>
  <w:num w:numId="1">
    <w:abstractNumId w:val="11"/>
  </w:num>
  <w:num w:numId="2">
    <w:abstractNumId w:val="29"/>
  </w:num>
  <w:num w:numId="3">
    <w:abstractNumId w:val="16"/>
  </w:num>
  <w:num w:numId="4">
    <w:abstractNumId w:val="9"/>
  </w:num>
  <w:num w:numId="5">
    <w:abstractNumId w:val="8"/>
  </w:num>
  <w:num w:numId="6">
    <w:abstractNumId w:val="4"/>
  </w:num>
  <w:num w:numId="7">
    <w:abstractNumId w:val="18"/>
  </w:num>
  <w:num w:numId="8">
    <w:abstractNumId w:val="23"/>
  </w:num>
  <w:num w:numId="9">
    <w:abstractNumId w:val="2"/>
  </w:num>
  <w:num w:numId="10">
    <w:abstractNumId w:val="32"/>
  </w:num>
  <w:num w:numId="11">
    <w:abstractNumId w:val="3"/>
  </w:num>
  <w:num w:numId="12">
    <w:abstractNumId w:val="15"/>
  </w:num>
  <w:num w:numId="13">
    <w:abstractNumId w:val="12"/>
  </w:num>
  <w:num w:numId="14">
    <w:abstractNumId w:val="28"/>
  </w:num>
  <w:num w:numId="15">
    <w:abstractNumId w:val="14"/>
  </w:num>
  <w:num w:numId="16">
    <w:abstractNumId w:val="24"/>
  </w:num>
  <w:num w:numId="17">
    <w:abstractNumId w:val="17"/>
  </w:num>
  <w:num w:numId="18">
    <w:abstractNumId w:val="0"/>
  </w:num>
  <w:num w:numId="19">
    <w:abstractNumId w:val="25"/>
  </w:num>
  <w:num w:numId="20">
    <w:abstractNumId w:val="13"/>
  </w:num>
  <w:num w:numId="21">
    <w:abstractNumId w:val="31"/>
  </w:num>
  <w:num w:numId="22">
    <w:abstractNumId w:val="27"/>
  </w:num>
  <w:num w:numId="23">
    <w:abstractNumId w:val="19"/>
  </w:num>
  <w:num w:numId="24">
    <w:abstractNumId w:val="6"/>
  </w:num>
  <w:num w:numId="25">
    <w:abstractNumId w:val="20"/>
  </w:num>
  <w:num w:numId="26">
    <w:abstractNumId w:val="30"/>
  </w:num>
  <w:num w:numId="27">
    <w:abstractNumId w:val="26"/>
  </w:num>
  <w:num w:numId="28">
    <w:abstractNumId w:val="7"/>
  </w:num>
  <w:num w:numId="29">
    <w:abstractNumId w:val="22"/>
  </w:num>
  <w:num w:numId="30">
    <w:abstractNumId w:val="10"/>
  </w:num>
  <w:num w:numId="31">
    <w:abstractNumId w:val="21"/>
  </w:num>
  <w:num w:numId="32">
    <w:abstractNumId w:val="1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BEC"/>
    <w:rsid w:val="00001ED2"/>
    <w:rsid w:val="00003DF5"/>
    <w:rsid w:val="000321EC"/>
    <w:rsid w:val="00046FE8"/>
    <w:rsid w:val="000A2730"/>
    <w:rsid w:val="000B5194"/>
    <w:rsid w:val="000D629B"/>
    <w:rsid w:val="000F0B3F"/>
    <w:rsid w:val="00117910"/>
    <w:rsid w:val="00141207"/>
    <w:rsid w:val="001B3EDB"/>
    <w:rsid w:val="001B4585"/>
    <w:rsid w:val="001B67F4"/>
    <w:rsid w:val="001F30E3"/>
    <w:rsid w:val="002129B5"/>
    <w:rsid w:val="00212AA3"/>
    <w:rsid w:val="00237C01"/>
    <w:rsid w:val="00242154"/>
    <w:rsid w:val="00255C69"/>
    <w:rsid w:val="002F0034"/>
    <w:rsid w:val="003D737C"/>
    <w:rsid w:val="003F576F"/>
    <w:rsid w:val="00413675"/>
    <w:rsid w:val="00420520"/>
    <w:rsid w:val="00433389"/>
    <w:rsid w:val="00443538"/>
    <w:rsid w:val="004D7960"/>
    <w:rsid w:val="00645E23"/>
    <w:rsid w:val="00651BF3"/>
    <w:rsid w:val="00673105"/>
    <w:rsid w:val="006B73D6"/>
    <w:rsid w:val="006C31D7"/>
    <w:rsid w:val="006E453A"/>
    <w:rsid w:val="0074675F"/>
    <w:rsid w:val="00826588"/>
    <w:rsid w:val="008821E2"/>
    <w:rsid w:val="008854A3"/>
    <w:rsid w:val="00894276"/>
    <w:rsid w:val="008A6E6D"/>
    <w:rsid w:val="008C2686"/>
    <w:rsid w:val="008D0F9E"/>
    <w:rsid w:val="008D2ABA"/>
    <w:rsid w:val="008E42BE"/>
    <w:rsid w:val="00917627"/>
    <w:rsid w:val="00954C07"/>
    <w:rsid w:val="00973A99"/>
    <w:rsid w:val="00A016D5"/>
    <w:rsid w:val="00A168F3"/>
    <w:rsid w:val="00A7494A"/>
    <w:rsid w:val="00AC09AC"/>
    <w:rsid w:val="00B17863"/>
    <w:rsid w:val="00CC7C4E"/>
    <w:rsid w:val="00CD0076"/>
    <w:rsid w:val="00D25FF4"/>
    <w:rsid w:val="00D7545A"/>
    <w:rsid w:val="00D8426C"/>
    <w:rsid w:val="00DE6442"/>
    <w:rsid w:val="00E27B4C"/>
    <w:rsid w:val="00EA1B86"/>
    <w:rsid w:val="00EB6948"/>
    <w:rsid w:val="00EF1E67"/>
    <w:rsid w:val="00F13CEF"/>
    <w:rsid w:val="00F42BEC"/>
    <w:rsid w:val="00FD5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2164A336-C15B-4FE3-8624-4CAE97A92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ind w:firstLine="624"/>
      <w:jc w:val="center"/>
      <w:outlineLvl w:val="0"/>
    </w:pPr>
    <w:rPr>
      <w:rFonts w:eastAsia="Calibri"/>
      <w:b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link w:val="a6"/>
    <w:uiPriority w:val="99"/>
    <w:qFormat/>
    <w:pPr>
      <w:widowControl w:val="0"/>
      <w:jc w:val="center"/>
    </w:pPr>
    <w:rPr>
      <w:rFonts w:eastAsia="Calibri"/>
      <w:b/>
      <w:lang w:val="en-US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rFonts w:eastAsia="Calibri"/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  <w:rPr>
      <w:rFonts w:eastAsia="Calibri"/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rPr>
      <w:lang w:eastAsia="en-US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rPr>
      <w:rFonts w:ascii="Calibri" w:eastAsia="Calibri" w:hAnsi="Calibri"/>
      <w:lang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4">
    <w:name w:val="footnote reference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9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a6">
    <w:name w:val="Заголовок Знак"/>
    <w:link w:val="a5"/>
    <w:uiPriority w:val="99"/>
    <w:rPr>
      <w:rFonts w:ascii="Times New Roman" w:hAnsi="Times New Roman" w:cs="Times New Roman"/>
      <w:b/>
      <w:sz w:val="20"/>
      <w:szCs w:val="20"/>
      <w:lang w:eastAsia="ru-RU"/>
    </w:rPr>
  </w:style>
  <w:style w:type="paragraph" w:styleId="afa">
    <w:name w:val="Plain Text"/>
    <w:basedOn w:val="a"/>
    <w:link w:val="afb"/>
    <w:uiPriority w:val="99"/>
    <w:rPr>
      <w:rFonts w:ascii="Courier New" w:eastAsia="Calibri" w:hAnsi="Courier New"/>
      <w:lang w:val="en-US"/>
    </w:rPr>
  </w:style>
  <w:style w:type="character" w:customStyle="1" w:styleId="afb">
    <w:name w:val="Текст Знак"/>
    <w:link w:val="afa"/>
    <w:uiPriority w:val="99"/>
    <w:rPr>
      <w:rFonts w:ascii="Courier New" w:hAnsi="Courier New" w:cs="Times New Roman"/>
      <w:sz w:val="20"/>
      <w:szCs w:val="20"/>
      <w:lang w:eastAsia="ru-RU"/>
    </w:rPr>
  </w:style>
  <w:style w:type="character" w:customStyle="1" w:styleId="ac">
    <w:name w:val="Верхний колонтитул Знак"/>
    <w:link w:val="ab"/>
    <w:uiPriority w:val="99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e">
    <w:name w:val="Нижний колонтитул Знак"/>
    <w:link w:val="ad"/>
    <w:uiPriority w:val="99"/>
    <w:rPr>
      <w:rFonts w:ascii="Times New Roman" w:hAnsi="Times New Roman" w:cs="Times New Roman"/>
      <w:sz w:val="20"/>
      <w:szCs w:val="20"/>
      <w:lang w:eastAsia="ru-RU"/>
    </w:rPr>
  </w:style>
  <w:style w:type="paragraph" w:styleId="afc">
    <w:name w:val="Balloon Text"/>
    <w:basedOn w:val="a"/>
    <w:link w:val="afd"/>
    <w:semiHidden/>
    <w:rPr>
      <w:rFonts w:ascii="Tahoma" w:eastAsia="Calibri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semiHidden/>
    <w:rPr>
      <w:rFonts w:ascii="Tahoma" w:hAnsi="Tahoma" w:cs="Tahoma"/>
      <w:sz w:val="16"/>
      <w:szCs w:val="16"/>
      <w:lang w:eastAsia="ru-RU"/>
    </w:rPr>
  </w:style>
  <w:style w:type="character" w:styleId="afe">
    <w:name w:val="page number"/>
    <w:basedOn w:val="a0"/>
  </w:style>
  <w:style w:type="paragraph" w:customStyle="1" w:styleId="ConsPlusNormal">
    <w:name w:val="ConsPlusNormal"/>
    <w:rPr>
      <w:rFonts w:ascii="Times New Roman" w:hAnsi="Times New Roman"/>
      <w:sz w:val="28"/>
      <w:szCs w:val="28"/>
      <w:lang w:eastAsia="ru-RU"/>
    </w:rPr>
  </w:style>
  <w:style w:type="numbering" w:customStyle="1" w:styleId="13">
    <w:name w:val="Нет списка1"/>
    <w:next w:val="a2"/>
    <w:semiHidden/>
  </w:style>
  <w:style w:type="table" w:customStyle="1" w:styleId="14">
    <w:name w:val="Сетка таблицы1"/>
    <w:basedOn w:val="a1"/>
    <w:next w:val="af0"/>
    <w:rPr>
      <w:rFonts w:ascii="Times New Roman" w:eastAsia="Times New Roman" w:hAnsi="Times New Roman"/>
    </w:rPr>
    <w:tblPr/>
  </w:style>
  <w:style w:type="paragraph" w:customStyle="1" w:styleId="ConsNormal">
    <w:name w:val="ConsNormal"/>
    <w:pPr>
      <w:ind w:right="19772" w:firstLine="7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nformat">
    <w:name w:val="ConsNonformat"/>
    <w:pPr>
      <w:widowControl w:val="0"/>
    </w:pPr>
    <w:rPr>
      <w:rFonts w:ascii="Courier New" w:eastAsia="Times New Roman" w:hAnsi="Courier New" w:cs="Courier New"/>
      <w:lang w:eastAsia="ru-RU"/>
    </w:rPr>
  </w:style>
  <w:style w:type="paragraph" w:styleId="aff">
    <w:name w:val="Body Text Indent"/>
    <w:basedOn w:val="a"/>
    <w:link w:val="aff0"/>
    <w:pPr>
      <w:ind w:firstLine="709"/>
      <w:jc w:val="both"/>
    </w:pPr>
    <w:rPr>
      <w:sz w:val="28"/>
    </w:rPr>
  </w:style>
  <w:style w:type="character" w:customStyle="1" w:styleId="aff0">
    <w:name w:val="Основной текст с отступом Знак"/>
    <w:link w:val="aff"/>
    <w:rPr>
      <w:rFonts w:ascii="Times New Roman" w:eastAsia="Times New Roman" w:hAnsi="Times New Roman"/>
      <w:sz w:val="28"/>
    </w:rPr>
  </w:style>
  <w:style w:type="paragraph" w:customStyle="1" w:styleId="ConsTitle">
    <w:name w:val="ConsTitle"/>
    <w:pPr>
      <w:widowControl w:val="0"/>
    </w:pPr>
    <w:rPr>
      <w:rFonts w:ascii="Arial" w:eastAsia="Times New Roman" w:hAnsi="Arial" w:cs="Arial"/>
      <w:b/>
      <w:bCs/>
      <w:lang w:eastAsia="ru-RU"/>
    </w:rPr>
  </w:style>
  <w:style w:type="paragraph" w:customStyle="1" w:styleId="ConsPlusTitle">
    <w:name w:val="ConsPlusTitle"/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Pr>
      <w:rFonts w:ascii="Courier New" w:eastAsia="Times New Roman" w:hAnsi="Courier New" w:cs="Courier New"/>
      <w:lang w:eastAsia="ru-RU"/>
    </w:rPr>
  </w:style>
  <w:style w:type="paragraph" w:customStyle="1" w:styleId="ConsPlusCell">
    <w:name w:val="ConsPlusCell"/>
    <w:uiPriority w:val="99"/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rPr>
      <w:rFonts w:ascii="Times New Roman" w:eastAsia="Times New Roman" w:hAnsi="Times New Roman"/>
      <w:sz w:val="16"/>
      <w:szCs w:val="16"/>
    </w:rPr>
  </w:style>
  <w:style w:type="paragraph" w:styleId="aff1">
    <w:name w:val="Body Text"/>
    <w:basedOn w:val="a"/>
    <w:link w:val="aff2"/>
    <w:pPr>
      <w:spacing w:after="120"/>
    </w:pPr>
    <w:rPr>
      <w:sz w:val="24"/>
      <w:szCs w:val="24"/>
    </w:rPr>
  </w:style>
  <w:style w:type="character" w:customStyle="1" w:styleId="aff2">
    <w:name w:val="Основной текст Знак"/>
    <w:link w:val="aff1"/>
    <w:rPr>
      <w:rFonts w:ascii="Times New Roman" w:eastAsia="Times New Roman" w:hAnsi="Times New Roman"/>
      <w:sz w:val="24"/>
      <w:szCs w:val="24"/>
    </w:rPr>
  </w:style>
  <w:style w:type="paragraph" w:customStyle="1" w:styleId="Style1">
    <w:name w:val="Style1"/>
    <w:basedOn w:val="a"/>
    <w:uiPriority w:val="99"/>
    <w:pPr>
      <w:widowControl w:val="0"/>
      <w:spacing w:line="323" w:lineRule="exact"/>
      <w:ind w:firstLine="698"/>
      <w:jc w:val="both"/>
    </w:pPr>
    <w:rPr>
      <w:sz w:val="24"/>
      <w:szCs w:val="24"/>
    </w:rPr>
  </w:style>
  <w:style w:type="character" w:customStyle="1" w:styleId="aff3">
    <w:name w:val="Основной текст_"/>
    <w:link w:val="15"/>
    <w:rPr>
      <w:spacing w:val="1"/>
      <w:sz w:val="25"/>
      <w:szCs w:val="25"/>
      <w:shd w:val="clear" w:color="auto" w:fill="FFFFFF"/>
    </w:rPr>
  </w:style>
  <w:style w:type="paragraph" w:customStyle="1" w:styleId="15">
    <w:name w:val="Основной текст1"/>
    <w:basedOn w:val="a"/>
    <w:link w:val="aff3"/>
    <w:pPr>
      <w:widowControl w:val="0"/>
      <w:shd w:val="clear" w:color="auto" w:fill="FFFFFF"/>
      <w:spacing w:line="0" w:lineRule="atLeast"/>
    </w:pPr>
    <w:rPr>
      <w:rFonts w:ascii="Calibri" w:eastAsia="Calibri" w:hAnsi="Calibri"/>
      <w:spacing w:val="1"/>
      <w:sz w:val="25"/>
      <w:szCs w:val="25"/>
    </w:rPr>
  </w:style>
  <w:style w:type="character" w:customStyle="1" w:styleId="af3">
    <w:name w:val="Текст сноски Знак"/>
    <w:link w:val="af2"/>
    <w:uiPriority w:val="99"/>
    <w:semiHidden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F9678-7071-4FCA-BBBC-A165BB99A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2800</Words>
  <Characters>15960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/>
  <LinksUpToDate>false</LinksUpToDate>
  <CharactersWithSpaces>18723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user</dc:creator>
  <cp:lastModifiedBy>Сергеева Татьяна Михайловна</cp:lastModifiedBy>
  <cp:revision>2</cp:revision>
  <cp:lastPrinted>2026-04-13T03:21:00Z</cp:lastPrinted>
  <dcterms:created xsi:type="dcterms:W3CDTF">2026-04-13T03:42:00Z</dcterms:created>
  <dcterms:modified xsi:type="dcterms:W3CDTF">2026-04-13T03:42:00Z</dcterms:modified>
  <cp:version>917504</cp:version>
</cp:coreProperties>
</file>