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68" w:rsidRPr="00677868" w:rsidRDefault="00677868" w:rsidP="0067786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545465" cy="635635"/>
            <wp:effectExtent l="0" t="0" r="6985" b="0"/>
            <wp:docPr id="2" name="Рисунок 2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EC" w:rsidRDefault="00A553EC" w:rsidP="00677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ЗАКОНОДАТЕЛЬНОГО СОБРАНИЯ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104BDD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седьмого</w:t>
      </w:r>
      <w:r w:rsidR="00A553EC" w:rsidRPr="00D80F33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A553EC" w:rsidP="00045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8C3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56323">
        <w:rPr>
          <w:rFonts w:ascii="Times New Roman" w:hAnsi="Times New Roman" w:cs="Times New Roman"/>
          <w:b/>
          <w:bCs/>
          <w:sz w:val="28"/>
          <w:szCs w:val="28"/>
        </w:rPr>
        <w:t>де</w:t>
      </w:r>
      <w:r w:rsidR="002C2118">
        <w:rPr>
          <w:rFonts w:ascii="Times New Roman" w:hAnsi="Times New Roman" w:cs="Times New Roman"/>
          <w:b/>
          <w:bCs/>
          <w:sz w:val="28"/>
          <w:szCs w:val="28"/>
        </w:rPr>
        <w:t>сятая</w:t>
      </w:r>
      <w:r w:rsidRPr="00F948C3">
        <w:rPr>
          <w:rFonts w:ascii="Times New Roman" w:hAnsi="Times New Roman" w:cs="Times New Roman"/>
          <w:b/>
          <w:bCs/>
          <w:sz w:val="28"/>
          <w:szCs w:val="28"/>
        </w:rPr>
        <w:t xml:space="preserve"> сессия)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677868" w:rsidP="0067786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мая 2021 года                                                                                                      № 83</w:t>
      </w:r>
    </w:p>
    <w:p w:rsidR="00A553EC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7868" w:rsidRPr="00D80F33" w:rsidRDefault="00677868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2118" w:rsidRPr="002C2118" w:rsidRDefault="002C2118" w:rsidP="002C2118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2C2118">
        <w:rPr>
          <w:rFonts w:ascii="Times New Roman" w:hAnsi="Times New Roman" w:cs="Times New Roman"/>
          <w:sz w:val="28"/>
          <w:szCs w:val="28"/>
        </w:rPr>
        <w:t>О программе реализации наказов</w:t>
      </w:r>
    </w:p>
    <w:p w:rsidR="002C2118" w:rsidRPr="002C2118" w:rsidRDefault="002C2118" w:rsidP="002C2118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2C2118">
        <w:rPr>
          <w:rFonts w:ascii="Times New Roman" w:hAnsi="Times New Roman" w:cs="Times New Roman"/>
          <w:sz w:val="28"/>
          <w:szCs w:val="28"/>
        </w:rPr>
        <w:t>избирателей депутатам Законодательного Собрания</w:t>
      </w:r>
    </w:p>
    <w:p w:rsidR="00E57410" w:rsidRDefault="002C2118" w:rsidP="002C2118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2C2118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>
        <w:rPr>
          <w:rFonts w:ascii="Times New Roman" w:hAnsi="Times New Roman" w:cs="Times New Roman"/>
          <w:sz w:val="28"/>
          <w:szCs w:val="28"/>
        </w:rPr>
        <w:t>седьмого</w:t>
      </w:r>
      <w:r w:rsidRPr="002C2118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156323" w:rsidRDefault="00156323" w:rsidP="00EA73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</w:p>
    <w:p w:rsidR="00EA7DC1" w:rsidRDefault="00C9672E" w:rsidP="00EA73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411" w:rsidRDefault="002C2118" w:rsidP="0012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118">
        <w:rPr>
          <w:rFonts w:ascii="Times New Roman" w:hAnsi="Times New Roman" w:cs="Times New Roman"/>
          <w:sz w:val="28"/>
          <w:szCs w:val="28"/>
        </w:rPr>
        <w:t xml:space="preserve">Настоящая программа реализации наказов избирателей депутатам Законодательного Собрания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>седьмого</w:t>
      </w:r>
      <w:r w:rsidRPr="002C2118">
        <w:rPr>
          <w:rFonts w:ascii="Times New Roman" w:hAnsi="Times New Roman" w:cs="Times New Roman"/>
          <w:sz w:val="28"/>
          <w:szCs w:val="28"/>
        </w:rPr>
        <w:t xml:space="preserve"> созыва (далее – Программа реализации наказов), внесенная Губернатором Новосибирской области</w:t>
      </w:r>
      <w:r w:rsidR="00E26995">
        <w:rPr>
          <w:rFonts w:ascii="Times New Roman" w:hAnsi="Times New Roman" w:cs="Times New Roman"/>
          <w:sz w:val="28"/>
          <w:szCs w:val="28"/>
        </w:rPr>
        <w:t xml:space="preserve"> в</w:t>
      </w:r>
      <w:r w:rsidR="006A3411">
        <w:rPr>
          <w:rFonts w:ascii="Times New Roman" w:hAnsi="Times New Roman" w:cs="Times New Roman"/>
          <w:sz w:val="28"/>
          <w:szCs w:val="28"/>
        </w:rPr>
        <w:t> </w:t>
      </w:r>
      <w:r w:rsidR="00E26995">
        <w:rPr>
          <w:rFonts w:ascii="Times New Roman" w:hAnsi="Times New Roman" w:cs="Times New Roman"/>
          <w:sz w:val="28"/>
          <w:szCs w:val="28"/>
        </w:rPr>
        <w:t>Законодательное Собрание Новосибирской области</w:t>
      </w:r>
      <w:r w:rsidRPr="002C2118">
        <w:rPr>
          <w:rFonts w:ascii="Times New Roman" w:hAnsi="Times New Roman" w:cs="Times New Roman"/>
          <w:sz w:val="28"/>
          <w:szCs w:val="28"/>
        </w:rPr>
        <w:t xml:space="preserve">, является результатом совместной работы депутатов Законодательного Собрания Новосибирской области и областных исполнительных органов государственной власти Новосибирской области. </w:t>
      </w:r>
    </w:p>
    <w:p w:rsidR="00EA7DC1" w:rsidRPr="00EA7DC1" w:rsidRDefault="00547E69" w:rsidP="0012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9">
        <w:rPr>
          <w:rFonts w:ascii="Times New Roman" w:hAnsi="Times New Roman" w:cs="Times New Roman"/>
          <w:sz w:val="28"/>
          <w:szCs w:val="28"/>
        </w:rPr>
        <w:t>В</w:t>
      </w:r>
      <w:r w:rsidR="002C2118" w:rsidRPr="002C2118">
        <w:rPr>
          <w:rFonts w:ascii="Times New Roman" w:hAnsi="Times New Roman" w:cs="Times New Roman"/>
          <w:sz w:val="28"/>
          <w:szCs w:val="28"/>
        </w:rPr>
        <w:t xml:space="preserve"> соответствии с частью 3 статьи 5 Закона Новосибирской области от 1 июля 2015 года № 574-ОЗ «О наказах избирателей депутатам Законодательного </w:t>
      </w:r>
      <w:r w:rsidR="008C2A30">
        <w:rPr>
          <w:rFonts w:ascii="Times New Roman" w:hAnsi="Times New Roman" w:cs="Times New Roman"/>
          <w:sz w:val="28"/>
          <w:szCs w:val="28"/>
        </w:rPr>
        <w:t>Собрания Новосибирской области»</w:t>
      </w:r>
    </w:p>
    <w:p w:rsidR="00EA7DC1" w:rsidRPr="00EA7DC1" w:rsidRDefault="00EA7DC1" w:rsidP="0012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C1">
        <w:rPr>
          <w:rFonts w:ascii="Times New Roman" w:hAnsi="Times New Roman" w:cs="Times New Roman"/>
          <w:sz w:val="28"/>
          <w:szCs w:val="28"/>
        </w:rPr>
        <w:t>Законодательное Собрание Новосибирской области</w:t>
      </w:r>
    </w:p>
    <w:p w:rsidR="00EA7DC1" w:rsidRPr="00EA7DC1" w:rsidRDefault="00EA7DC1" w:rsidP="0012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C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6A3411" w:rsidP="0012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2C2118" w:rsidRPr="002C2118">
        <w:rPr>
          <w:rFonts w:ascii="Times New Roman" w:hAnsi="Times New Roman" w:cs="Times New Roman"/>
          <w:sz w:val="28"/>
          <w:szCs w:val="28"/>
        </w:rPr>
        <w:t>Утвердить Программу реализации наказов (прилагается)</w:t>
      </w:r>
      <w:r w:rsidR="00EA7DC1" w:rsidRPr="00EA7DC1">
        <w:rPr>
          <w:rFonts w:ascii="Times New Roman" w:hAnsi="Times New Roman" w:cs="Times New Roman"/>
          <w:sz w:val="28"/>
          <w:szCs w:val="28"/>
        </w:rPr>
        <w:t>.</w:t>
      </w:r>
    </w:p>
    <w:p w:rsidR="00EA7DC1" w:rsidRPr="00EA7DC1" w:rsidRDefault="006A3411" w:rsidP="00702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2C2118" w:rsidRPr="002C2118">
        <w:rPr>
          <w:rFonts w:ascii="Times New Roman" w:hAnsi="Times New Roman" w:cs="Times New Roman"/>
          <w:sz w:val="28"/>
          <w:szCs w:val="28"/>
        </w:rPr>
        <w:t>Рекомендовать Правительству Новосибирской области:</w:t>
      </w:r>
    </w:p>
    <w:p w:rsidR="002C2118" w:rsidRPr="002C2118" w:rsidRDefault="002C2118" w:rsidP="002C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A341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провести до 1 октября 2021</w:t>
      </w:r>
      <w:r w:rsidRPr="002C2118">
        <w:rPr>
          <w:rFonts w:ascii="Times New Roman" w:hAnsi="Times New Roman" w:cs="Times New Roman"/>
          <w:sz w:val="28"/>
          <w:szCs w:val="28"/>
        </w:rPr>
        <w:t xml:space="preserve"> года инвентаризацию мероприятий, предусмотренных к финансированию государственными программами Новосибирской области, </w:t>
      </w:r>
      <w:r w:rsidR="00E26995">
        <w:rPr>
          <w:rFonts w:ascii="Times New Roman" w:hAnsi="Times New Roman" w:cs="Times New Roman"/>
          <w:sz w:val="28"/>
          <w:szCs w:val="28"/>
        </w:rPr>
        <w:t>с целью</w:t>
      </w:r>
      <w:r w:rsidRPr="002C2118">
        <w:rPr>
          <w:rFonts w:ascii="Times New Roman" w:hAnsi="Times New Roman" w:cs="Times New Roman"/>
          <w:sz w:val="28"/>
          <w:szCs w:val="28"/>
        </w:rPr>
        <w:t xml:space="preserve"> уточнения</w:t>
      </w:r>
      <w:r w:rsidR="00E26995">
        <w:rPr>
          <w:rFonts w:ascii="Times New Roman" w:hAnsi="Times New Roman" w:cs="Times New Roman"/>
          <w:sz w:val="28"/>
          <w:szCs w:val="28"/>
        </w:rPr>
        <w:t xml:space="preserve"> мероприятий, обеспечивающих первоочередное выполнение </w:t>
      </w:r>
      <w:r w:rsidR="00E26995" w:rsidRPr="002C2118">
        <w:rPr>
          <w:rFonts w:ascii="Times New Roman" w:hAnsi="Times New Roman" w:cs="Times New Roman"/>
          <w:sz w:val="28"/>
          <w:szCs w:val="28"/>
        </w:rPr>
        <w:t>Программы</w:t>
      </w:r>
      <w:r w:rsidRPr="002C2118">
        <w:rPr>
          <w:rFonts w:ascii="Times New Roman" w:hAnsi="Times New Roman" w:cs="Times New Roman"/>
          <w:sz w:val="28"/>
          <w:szCs w:val="28"/>
        </w:rPr>
        <w:t xml:space="preserve"> реализации наказов</w:t>
      </w:r>
      <w:r w:rsidR="00AC0D16">
        <w:rPr>
          <w:rFonts w:ascii="Times New Roman" w:hAnsi="Times New Roman" w:cs="Times New Roman"/>
          <w:sz w:val="28"/>
          <w:szCs w:val="28"/>
        </w:rPr>
        <w:t xml:space="preserve">. </w:t>
      </w:r>
      <w:r w:rsidRPr="002C2118">
        <w:rPr>
          <w:rFonts w:ascii="Times New Roman" w:hAnsi="Times New Roman" w:cs="Times New Roman"/>
          <w:sz w:val="28"/>
          <w:szCs w:val="28"/>
        </w:rPr>
        <w:t xml:space="preserve">О результатах проведенной инвентаризации проинформировать Законодательное Собрание Новосибирской области;  </w:t>
      </w:r>
    </w:p>
    <w:p w:rsidR="00DC7F33" w:rsidRDefault="002C2118" w:rsidP="00DC7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A3411">
        <w:rPr>
          <w:rFonts w:ascii="Times New Roman" w:hAnsi="Times New Roman" w:cs="Times New Roman"/>
          <w:sz w:val="28"/>
          <w:szCs w:val="28"/>
        </w:rPr>
        <w:t> </w:t>
      </w:r>
      <w:r w:rsidR="00E26995">
        <w:rPr>
          <w:rFonts w:ascii="Times New Roman" w:hAnsi="Times New Roman" w:cs="Times New Roman"/>
          <w:sz w:val="28"/>
          <w:szCs w:val="28"/>
        </w:rPr>
        <w:t xml:space="preserve">при внесении изменений в закон Новосибирской области об областном бюджете Новосибирской области на текущий год и в плановом </w:t>
      </w:r>
      <w:r w:rsidR="00EB16D4">
        <w:rPr>
          <w:rFonts w:ascii="Times New Roman" w:hAnsi="Times New Roman" w:cs="Times New Roman"/>
          <w:sz w:val="28"/>
          <w:szCs w:val="28"/>
        </w:rPr>
        <w:t>периоде, предусматривающих</w:t>
      </w:r>
      <w:r w:rsidR="00E26995">
        <w:rPr>
          <w:rFonts w:ascii="Times New Roman" w:hAnsi="Times New Roman" w:cs="Times New Roman"/>
          <w:sz w:val="28"/>
          <w:szCs w:val="28"/>
        </w:rPr>
        <w:t xml:space="preserve"> увеличение доходов областного бюджета</w:t>
      </w:r>
      <w:r w:rsidR="00EB16D4">
        <w:rPr>
          <w:rFonts w:ascii="Times New Roman" w:hAnsi="Times New Roman" w:cs="Times New Roman"/>
          <w:sz w:val="28"/>
          <w:szCs w:val="28"/>
        </w:rPr>
        <w:t xml:space="preserve"> Новосибирской </w:t>
      </w:r>
      <w:r w:rsidR="00EB16D4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="00E26995">
        <w:rPr>
          <w:rFonts w:ascii="Times New Roman" w:hAnsi="Times New Roman" w:cs="Times New Roman"/>
          <w:sz w:val="28"/>
          <w:szCs w:val="28"/>
        </w:rPr>
        <w:t>, планировать расходы областного бюджета с учетом необходимости первоочередного</w:t>
      </w:r>
      <w:r w:rsidR="00DC7F33">
        <w:rPr>
          <w:rFonts w:ascii="Times New Roman" w:hAnsi="Times New Roman" w:cs="Times New Roman"/>
          <w:sz w:val="28"/>
          <w:szCs w:val="28"/>
        </w:rPr>
        <w:t xml:space="preserve"> </w:t>
      </w:r>
      <w:r w:rsidR="00E26995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E26995" w:rsidRPr="002C2118">
        <w:rPr>
          <w:rFonts w:ascii="Times New Roman" w:hAnsi="Times New Roman" w:cs="Times New Roman"/>
          <w:sz w:val="28"/>
          <w:szCs w:val="28"/>
        </w:rPr>
        <w:t>мероприятий Программы реализации наказов</w:t>
      </w:r>
      <w:r w:rsidR="00E465A9">
        <w:rPr>
          <w:rFonts w:ascii="Times New Roman" w:hAnsi="Times New Roman" w:cs="Times New Roman"/>
          <w:sz w:val="28"/>
          <w:szCs w:val="28"/>
        </w:rPr>
        <w:t>;</w:t>
      </w:r>
    </w:p>
    <w:p w:rsidR="00054052" w:rsidRDefault="00054052" w:rsidP="00DC7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052">
        <w:rPr>
          <w:rFonts w:ascii="Times New Roman" w:hAnsi="Times New Roman" w:cs="Times New Roman"/>
          <w:sz w:val="28"/>
          <w:szCs w:val="28"/>
        </w:rPr>
        <w:t>3)</w:t>
      </w:r>
      <w:r w:rsidR="006778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связи с наибольшим удельным весом наказов избирателей по вопросам жилищно-коммунального хозяйства в структуре </w:t>
      </w:r>
      <w:r w:rsidR="006F264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рограммы реализации наказов обеспечить приоритетность финансирования мероприятий подпрограмм </w:t>
      </w:r>
      <w:r w:rsidR="006F264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«Чистая вода» и «Газификация» государственной программы Новосибирской области «Жилищно-коммунальное хозяйство Новосибирской области»;</w:t>
      </w:r>
    </w:p>
    <w:p w:rsidR="00054052" w:rsidRDefault="00054052" w:rsidP="00DC7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778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предусмотреть финансирование из областного бюджета Новосибирской области разработки проектно-сметной документации объектов</w:t>
      </w:r>
      <w:r w:rsidR="007B55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включенных </w:t>
      </w:r>
      <w:r>
        <w:rPr>
          <w:rFonts w:ascii="Times New Roman" w:hAnsi="Times New Roman" w:cs="Times New Roman"/>
          <w:sz w:val="28"/>
          <w:szCs w:val="28"/>
        </w:rPr>
        <w:br/>
        <w:t>в Программу наказов избирателей;</w:t>
      </w:r>
    </w:p>
    <w:p w:rsidR="00054052" w:rsidRPr="00054052" w:rsidRDefault="00054052" w:rsidP="00DC7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</w:t>
      </w:r>
      <w:r w:rsidR="006778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рассмотреть возможность выделения субсидий бюджетам муниципальных образований на текущий ремонт</w:t>
      </w:r>
      <w:r w:rsidRPr="00094132">
        <w:rPr>
          <w:rFonts w:ascii="Times New Roman" w:hAnsi="Times New Roman" w:cs="Times New Roman"/>
          <w:sz w:val="28"/>
          <w:szCs w:val="28"/>
        </w:rPr>
        <w:t xml:space="preserve"> </w:t>
      </w:r>
      <w:r w:rsidRPr="006A3411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A3411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94132">
        <w:rPr>
          <w:rFonts w:ascii="Times New Roman" w:hAnsi="Times New Roman" w:cs="Times New Roman"/>
          <w:sz w:val="28"/>
          <w:szCs w:val="28"/>
        </w:rPr>
        <w:t>замен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94132">
        <w:rPr>
          <w:rFonts w:ascii="Times New Roman" w:hAnsi="Times New Roman" w:cs="Times New Roman"/>
          <w:sz w:val="28"/>
          <w:szCs w:val="28"/>
        </w:rPr>
        <w:t xml:space="preserve"> оконных блоков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B5513">
        <w:rPr>
          <w:rFonts w:ascii="Times New Roman" w:hAnsi="Times New Roman" w:cs="Times New Roman"/>
          <w:sz w:val="28"/>
          <w:szCs w:val="28"/>
        </w:rPr>
        <w:t xml:space="preserve">инженерно-техническое оснащение, </w:t>
      </w:r>
      <w:r>
        <w:rPr>
          <w:rFonts w:ascii="Times New Roman" w:hAnsi="Times New Roman" w:cs="Times New Roman"/>
          <w:sz w:val="28"/>
          <w:szCs w:val="28"/>
        </w:rPr>
        <w:t>оснащение и</w:t>
      </w:r>
      <w:r w:rsidRPr="00CA1B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ремонт пищеблоков и обеденных залов,</w:t>
      </w:r>
      <w:r w:rsidRPr="00505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оснащение и ремонт спортзалов и стадионов, а также на </w:t>
      </w:r>
      <w:r w:rsidRPr="006A3411">
        <w:rPr>
          <w:rFonts w:ascii="Times New Roman" w:hAnsi="Times New Roman" w:cs="Times New Roman"/>
          <w:sz w:val="28"/>
          <w:szCs w:val="28"/>
        </w:rPr>
        <w:t>оснащение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3411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A3411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3411">
        <w:rPr>
          <w:rFonts w:ascii="Times New Roman" w:hAnsi="Times New Roman" w:cs="Times New Roman"/>
          <w:sz w:val="28"/>
          <w:szCs w:val="28"/>
        </w:rPr>
        <w:t>оборудованием и инвентарем</w:t>
      </w:r>
      <w:r>
        <w:rPr>
          <w:rFonts w:ascii="Times New Roman" w:hAnsi="Times New Roman" w:cs="Times New Roman"/>
          <w:sz w:val="28"/>
          <w:szCs w:val="28"/>
        </w:rPr>
        <w:t xml:space="preserve">, обеспечивающим </w:t>
      </w:r>
      <w:r w:rsidRPr="006A3411">
        <w:rPr>
          <w:rFonts w:ascii="Times New Roman" w:hAnsi="Times New Roman" w:cs="Times New Roman"/>
          <w:sz w:val="28"/>
          <w:szCs w:val="28"/>
        </w:rPr>
        <w:t>их техническ</w:t>
      </w:r>
      <w:r>
        <w:rPr>
          <w:rFonts w:ascii="Times New Roman" w:hAnsi="Times New Roman" w:cs="Times New Roman"/>
          <w:sz w:val="28"/>
          <w:szCs w:val="28"/>
        </w:rPr>
        <w:t>ую безопасность в рамках государственной программы</w:t>
      </w:r>
      <w:r w:rsidRPr="000941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«Развитие образования, создание условий для социализации детей и учащейся молодежи в Новосибирской области»;</w:t>
      </w:r>
    </w:p>
    <w:p w:rsidR="00054052" w:rsidRDefault="00CF6B14" w:rsidP="00054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4052" w:rsidRPr="002C2118">
        <w:rPr>
          <w:rFonts w:ascii="Times New Roman" w:hAnsi="Times New Roman" w:cs="Times New Roman"/>
          <w:sz w:val="28"/>
          <w:szCs w:val="28"/>
        </w:rPr>
        <w:t>)</w:t>
      </w:r>
      <w:r w:rsidR="00054052">
        <w:rPr>
          <w:rFonts w:ascii="Times New Roman" w:hAnsi="Times New Roman" w:cs="Times New Roman"/>
          <w:sz w:val="28"/>
          <w:szCs w:val="28"/>
        </w:rPr>
        <w:t> </w:t>
      </w:r>
      <w:r w:rsidR="00054052" w:rsidRPr="002C2118">
        <w:rPr>
          <w:rFonts w:ascii="Times New Roman" w:hAnsi="Times New Roman" w:cs="Times New Roman"/>
          <w:sz w:val="28"/>
          <w:szCs w:val="28"/>
        </w:rPr>
        <w:t>в ходе выполнения Программы реализации наказов осуществлять эффективное взаимодействие с депутатами Законодательного</w:t>
      </w:r>
      <w:r w:rsidR="008C2A30">
        <w:rPr>
          <w:rFonts w:ascii="Times New Roman" w:hAnsi="Times New Roman" w:cs="Times New Roman"/>
          <w:sz w:val="28"/>
          <w:szCs w:val="28"/>
        </w:rPr>
        <w:t xml:space="preserve"> Собрания Новосибирской области.</w:t>
      </w:r>
    </w:p>
    <w:p w:rsidR="007120D6" w:rsidRPr="007120D6" w:rsidRDefault="007120D6" w:rsidP="00054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778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сетевом издании </w:t>
      </w:r>
      <w:r w:rsidR="00C20B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«Сайт Законодательного Собрания Новосибирской области. Нормативные правовые акты»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npazsnso</w:t>
      </w:r>
      <w:proofErr w:type="spellEnd"/>
      <w:r w:rsidRPr="007120D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20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DC1" w:rsidRPr="00EA7DC1" w:rsidRDefault="007120D6" w:rsidP="002C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C2118" w:rsidRPr="002C2118">
        <w:rPr>
          <w:rFonts w:ascii="Times New Roman" w:hAnsi="Times New Roman" w:cs="Times New Roman"/>
          <w:sz w:val="28"/>
          <w:szCs w:val="28"/>
        </w:rPr>
        <w:t>.</w:t>
      </w:r>
      <w:r w:rsidR="006A3411">
        <w:rPr>
          <w:rFonts w:ascii="Times New Roman" w:hAnsi="Times New Roman" w:cs="Times New Roman"/>
          <w:sz w:val="28"/>
          <w:szCs w:val="28"/>
        </w:rPr>
        <w:t> </w:t>
      </w:r>
      <w:r w:rsidR="002C2118" w:rsidRPr="002C211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принятия.</w:t>
      </w: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6995" w:rsidRPr="00EA7DC1" w:rsidRDefault="00E26995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DC1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DC1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</w:t>
      </w:r>
      <w:r w:rsidR="007020D0">
        <w:rPr>
          <w:rFonts w:ascii="Times New Roman" w:hAnsi="Times New Roman" w:cs="Times New Roman"/>
          <w:sz w:val="28"/>
          <w:szCs w:val="28"/>
        </w:rPr>
        <w:t xml:space="preserve">    </w:t>
      </w:r>
      <w:r w:rsidRPr="00EA7DC1">
        <w:rPr>
          <w:rFonts w:ascii="Times New Roman" w:hAnsi="Times New Roman" w:cs="Times New Roman"/>
          <w:sz w:val="28"/>
          <w:szCs w:val="28"/>
        </w:rPr>
        <w:t xml:space="preserve">                            А.И. </w:t>
      </w:r>
      <w:proofErr w:type="spellStart"/>
      <w:r w:rsidRPr="00EA7DC1">
        <w:rPr>
          <w:rFonts w:ascii="Times New Roman" w:hAnsi="Times New Roman" w:cs="Times New Roman"/>
          <w:sz w:val="28"/>
          <w:szCs w:val="28"/>
        </w:rPr>
        <w:t>Шимкив</w:t>
      </w:r>
      <w:proofErr w:type="spellEnd"/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DC1" w:rsidRPr="00EA7DC1" w:rsidRDefault="00EA7DC1" w:rsidP="00EA7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A7DC1" w:rsidRPr="00EA7DC1" w:rsidSect="00677868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6C2" w:rsidRDefault="00E966C2" w:rsidP="00C9672E">
      <w:pPr>
        <w:spacing w:after="0" w:line="240" w:lineRule="auto"/>
      </w:pPr>
      <w:r>
        <w:separator/>
      </w:r>
    </w:p>
  </w:endnote>
  <w:endnote w:type="continuationSeparator" w:id="0">
    <w:p w:rsidR="00E966C2" w:rsidRDefault="00E966C2" w:rsidP="00C9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6C2" w:rsidRDefault="00E966C2" w:rsidP="00C9672E">
      <w:pPr>
        <w:spacing w:after="0" w:line="240" w:lineRule="auto"/>
      </w:pPr>
      <w:r>
        <w:separator/>
      </w:r>
    </w:p>
  </w:footnote>
  <w:footnote w:type="continuationSeparator" w:id="0">
    <w:p w:rsidR="00E966C2" w:rsidRDefault="00E966C2" w:rsidP="00C96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39832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9672E" w:rsidRPr="00677868" w:rsidRDefault="00C9672E">
        <w:pPr>
          <w:pStyle w:val="a5"/>
          <w:jc w:val="center"/>
          <w:rPr>
            <w:rFonts w:ascii="Times New Roman" w:hAnsi="Times New Roman" w:cs="Times New Roman"/>
          </w:rPr>
        </w:pPr>
        <w:r w:rsidRPr="00677868">
          <w:rPr>
            <w:rFonts w:ascii="Times New Roman" w:hAnsi="Times New Roman" w:cs="Times New Roman"/>
          </w:rPr>
          <w:fldChar w:fldCharType="begin"/>
        </w:r>
        <w:r w:rsidRPr="00677868">
          <w:rPr>
            <w:rFonts w:ascii="Times New Roman" w:hAnsi="Times New Roman" w:cs="Times New Roman"/>
          </w:rPr>
          <w:instrText>PAGE   \* MERGEFORMAT</w:instrText>
        </w:r>
        <w:r w:rsidRPr="00677868">
          <w:rPr>
            <w:rFonts w:ascii="Times New Roman" w:hAnsi="Times New Roman" w:cs="Times New Roman"/>
          </w:rPr>
          <w:fldChar w:fldCharType="separate"/>
        </w:r>
        <w:r w:rsidR="00677868">
          <w:rPr>
            <w:rFonts w:ascii="Times New Roman" w:hAnsi="Times New Roman" w:cs="Times New Roman"/>
            <w:noProof/>
          </w:rPr>
          <w:t>2</w:t>
        </w:r>
        <w:r w:rsidRPr="00677868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16B47"/>
    <w:multiLevelType w:val="hybridMultilevel"/>
    <w:tmpl w:val="5B5AEF5A"/>
    <w:lvl w:ilvl="0" w:tplc="8540710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67D1509"/>
    <w:multiLevelType w:val="hybridMultilevel"/>
    <w:tmpl w:val="03540DE0"/>
    <w:lvl w:ilvl="0" w:tplc="C35412E0">
      <w:start w:val="1"/>
      <w:numFmt w:val="decimal"/>
      <w:lvlText w:val="%1.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D43"/>
    <w:rsid w:val="000154DF"/>
    <w:rsid w:val="00020832"/>
    <w:rsid w:val="000256DF"/>
    <w:rsid w:val="000459C8"/>
    <w:rsid w:val="00054052"/>
    <w:rsid w:val="000543F2"/>
    <w:rsid w:val="000561AB"/>
    <w:rsid w:val="000729FF"/>
    <w:rsid w:val="00094132"/>
    <w:rsid w:val="000B04B8"/>
    <w:rsid w:val="000E4F2C"/>
    <w:rsid w:val="000E64E6"/>
    <w:rsid w:val="00103153"/>
    <w:rsid w:val="00104BDD"/>
    <w:rsid w:val="001237F3"/>
    <w:rsid w:val="00140759"/>
    <w:rsid w:val="00150519"/>
    <w:rsid w:val="00156323"/>
    <w:rsid w:val="00196B55"/>
    <w:rsid w:val="001B3573"/>
    <w:rsid w:val="001B3767"/>
    <w:rsid w:val="002418A2"/>
    <w:rsid w:val="002A22FA"/>
    <w:rsid w:val="002A4831"/>
    <w:rsid w:val="002A4C31"/>
    <w:rsid w:val="002B5B55"/>
    <w:rsid w:val="002C2118"/>
    <w:rsid w:val="002C753E"/>
    <w:rsid w:val="002D3190"/>
    <w:rsid w:val="002E1C8F"/>
    <w:rsid w:val="002F3E17"/>
    <w:rsid w:val="003031C7"/>
    <w:rsid w:val="00334967"/>
    <w:rsid w:val="00343219"/>
    <w:rsid w:val="0036658B"/>
    <w:rsid w:val="00376E92"/>
    <w:rsid w:val="0039395E"/>
    <w:rsid w:val="003951D3"/>
    <w:rsid w:val="003B5749"/>
    <w:rsid w:val="003B7015"/>
    <w:rsid w:val="003C7A85"/>
    <w:rsid w:val="003E6A7A"/>
    <w:rsid w:val="00402633"/>
    <w:rsid w:val="004256BB"/>
    <w:rsid w:val="004A624D"/>
    <w:rsid w:val="004B00D0"/>
    <w:rsid w:val="004D00FE"/>
    <w:rsid w:val="004D4086"/>
    <w:rsid w:val="00505BA8"/>
    <w:rsid w:val="005230E8"/>
    <w:rsid w:val="00536F22"/>
    <w:rsid w:val="00547E69"/>
    <w:rsid w:val="00554E1A"/>
    <w:rsid w:val="00563286"/>
    <w:rsid w:val="005635C5"/>
    <w:rsid w:val="00570D43"/>
    <w:rsid w:val="005738A2"/>
    <w:rsid w:val="00582AA4"/>
    <w:rsid w:val="005D4549"/>
    <w:rsid w:val="006007A6"/>
    <w:rsid w:val="0060467C"/>
    <w:rsid w:val="00606673"/>
    <w:rsid w:val="00616E22"/>
    <w:rsid w:val="006202BD"/>
    <w:rsid w:val="00622ECF"/>
    <w:rsid w:val="00631F7E"/>
    <w:rsid w:val="00633C8E"/>
    <w:rsid w:val="0064688A"/>
    <w:rsid w:val="00677868"/>
    <w:rsid w:val="006A3411"/>
    <w:rsid w:val="006C152A"/>
    <w:rsid w:val="006C5B4E"/>
    <w:rsid w:val="006F2645"/>
    <w:rsid w:val="007020D0"/>
    <w:rsid w:val="00711ECA"/>
    <w:rsid w:val="007120D6"/>
    <w:rsid w:val="0072274D"/>
    <w:rsid w:val="00723881"/>
    <w:rsid w:val="00732A10"/>
    <w:rsid w:val="0074707E"/>
    <w:rsid w:val="007546B0"/>
    <w:rsid w:val="007575D2"/>
    <w:rsid w:val="007B5513"/>
    <w:rsid w:val="007C7A7D"/>
    <w:rsid w:val="007D232E"/>
    <w:rsid w:val="007E4532"/>
    <w:rsid w:val="007F672B"/>
    <w:rsid w:val="00807162"/>
    <w:rsid w:val="0083528A"/>
    <w:rsid w:val="008652C2"/>
    <w:rsid w:val="008936C9"/>
    <w:rsid w:val="008B03DF"/>
    <w:rsid w:val="008C2A30"/>
    <w:rsid w:val="008D2EB8"/>
    <w:rsid w:val="008D6CF1"/>
    <w:rsid w:val="008F0CD4"/>
    <w:rsid w:val="008F4506"/>
    <w:rsid w:val="0090754F"/>
    <w:rsid w:val="00916889"/>
    <w:rsid w:val="00951D30"/>
    <w:rsid w:val="00964295"/>
    <w:rsid w:val="009669D8"/>
    <w:rsid w:val="00975526"/>
    <w:rsid w:val="009854C2"/>
    <w:rsid w:val="009A7C01"/>
    <w:rsid w:val="009B238F"/>
    <w:rsid w:val="009C5F4D"/>
    <w:rsid w:val="009C6405"/>
    <w:rsid w:val="00A14EE5"/>
    <w:rsid w:val="00A23A98"/>
    <w:rsid w:val="00A306B8"/>
    <w:rsid w:val="00A553EC"/>
    <w:rsid w:val="00A56423"/>
    <w:rsid w:val="00A73AB1"/>
    <w:rsid w:val="00A769BA"/>
    <w:rsid w:val="00A838DF"/>
    <w:rsid w:val="00A849E4"/>
    <w:rsid w:val="00A96F03"/>
    <w:rsid w:val="00AB1B0F"/>
    <w:rsid w:val="00AB654E"/>
    <w:rsid w:val="00AC0D16"/>
    <w:rsid w:val="00AE6424"/>
    <w:rsid w:val="00AE7A77"/>
    <w:rsid w:val="00AF0218"/>
    <w:rsid w:val="00B16614"/>
    <w:rsid w:val="00B377F9"/>
    <w:rsid w:val="00B70112"/>
    <w:rsid w:val="00BB08BB"/>
    <w:rsid w:val="00BB7E05"/>
    <w:rsid w:val="00BC1238"/>
    <w:rsid w:val="00BD176A"/>
    <w:rsid w:val="00BD2338"/>
    <w:rsid w:val="00BF68E2"/>
    <w:rsid w:val="00C11A14"/>
    <w:rsid w:val="00C20B78"/>
    <w:rsid w:val="00C46A23"/>
    <w:rsid w:val="00C51F7B"/>
    <w:rsid w:val="00C63A11"/>
    <w:rsid w:val="00C95EC2"/>
    <w:rsid w:val="00C9672E"/>
    <w:rsid w:val="00CA1BA0"/>
    <w:rsid w:val="00CC45BE"/>
    <w:rsid w:val="00CC74A3"/>
    <w:rsid w:val="00CD5EEB"/>
    <w:rsid w:val="00CF550C"/>
    <w:rsid w:val="00CF6B14"/>
    <w:rsid w:val="00D70348"/>
    <w:rsid w:val="00D7062D"/>
    <w:rsid w:val="00D76B92"/>
    <w:rsid w:val="00D80F33"/>
    <w:rsid w:val="00D834F0"/>
    <w:rsid w:val="00D93F72"/>
    <w:rsid w:val="00D944FA"/>
    <w:rsid w:val="00DC7F33"/>
    <w:rsid w:val="00DD2BA8"/>
    <w:rsid w:val="00DD7FCD"/>
    <w:rsid w:val="00E0536C"/>
    <w:rsid w:val="00E16F84"/>
    <w:rsid w:val="00E26995"/>
    <w:rsid w:val="00E34244"/>
    <w:rsid w:val="00E465A9"/>
    <w:rsid w:val="00E57410"/>
    <w:rsid w:val="00E87A8D"/>
    <w:rsid w:val="00E95A38"/>
    <w:rsid w:val="00E966C2"/>
    <w:rsid w:val="00EA196C"/>
    <w:rsid w:val="00EA4E04"/>
    <w:rsid w:val="00EA5F2E"/>
    <w:rsid w:val="00EA7390"/>
    <w:rsid w:val="00EA7DC1"/>
    <w:rsid w:val="00EB16D4"/>
    <w:rsid w:val="00EE6808"/>
    <w:rsid w:val="00F118A9"/>
    <w:rsid w:val="00F15269"/>
    <w:rsid w:val="00F42105"/>
    <w:rsid w:val="00F716FE"/>
    <w:rsid w:val="00F948C3"/>
    <w:rsid w:val="00F9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4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uiPriority w:val="99"/>
    <w:rsid w:val="00570D43"/>
    <w:pPr>
      <w:snapToGrid w:val="0"/>
      <w:jc w:val="both"/>
    </w:pPr>
    <w:rPr>
      <w:rFonts w:cs="Calibri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9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672E"/>
    <w:rPr>
      <w:rFonts w:cs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9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672E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4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uiPriority w:val="99"/>
    <w:rsid w:val="00570D43"/>
    <w:pPr>
      <w:snapToGrid w:val="0"/>
      <w:jc w:val="both"/>
    </w:pPr>
    <w:rPr>
      <w:rFonts w:cs="Calibri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9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672E"/>
    <w:rPr>
      <w:rFonts w:cs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9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672E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504.ru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Водопьянова Ольга Владимировна</cp:lastModifiedBy>
  <cp:revision>12</cp:revision>
  <cp:lastPrinted>2021-05-25T04:23:00Z</cp:lastPrinted>
  <dcterms:created xsi:type="dcterms:W3CDTF">2021-05-14T06:09:00Z</dcterms:created>
  <dcterms:modified xsi:type="dcterms:W3CDTF">2021-05-25T04:24:00Z</dcterms:modified>
</cp:coreProperties>
</file>