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58E" w:rsidRDefault="00A815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1031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288"/>
        <w:gridCol w:w="1215"/>
        <w:gridCol w:w="5811"/>
      </w:tblGrid>
      <w:tr w:rsidR="00A8158E">
        <w:trPr>
          <w:trHeight w:val="2460"/>
        </w:trPr>
        <w:tc>
          <w:tcPr>
            <w:tcW w:w="10314" w:type="dxa"/>
            <w:gridSpan w:val="3"/>
          </w:tcPr>
          <w:p w:rsidR="00A8158E" w:rsidRDefault="00BE0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drawing>
                <wp:inline distT="0" distB="0" distL="114300" distR="114300">
                  <wp:extent cx="1372870" cy="139255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870" cy="13925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158E">
        <w:trPr>
          <w:trHeight w:val="134"/>
        </w:trPr>
        <w:tc>
          <w:tcPr>
            <w:tcW w:w="10314" w:type="dxa"/>
            <w:gridSpan w:val="3"/>
          </w:tcPr>
          <w:p w:rsidR="00A8158E" w:rsidRDefault="00BE0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Повестка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IV сессии Молодежного Парламента</w:t>
            </w:r>
          </w:p>
          <w:p w:rsidR="00A8158E" w:rsidRDefault="00BE0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Новосибирской области III созыва</w:t>
            </w:r>
          </w:p>
          <w:p w:rsidR="00A8158E" w:rsidRDefault="00A81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8158E">
        <w:trPr>
          <w:trHeight w:val="134"/>
        </w:trPr>
        <w:tc>
          <w:tcPr>
            <w:tcW w:w="3288" w:type="dxa"/>
          </w:tcPr>
          <w:p w:rsidR="00A8158E" w:rsidRDefault="00BE0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23.09.2020</w:t>
            </w:r>
          </w:p>
          <w:p w:rsidR="00A8158E" w:rsidRDefault="00BE0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10:00</w:t>
            </w:r>
          </w:p>
        </w:tc>
        <w:tc>
          <w:tcPr>
            <w:tcW w:w="1215" w:type="dxa"/>
          </w:tcPr>
          <w:p w:rsidR="00A8158E" w:rsidRDefault="00A81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8158E" w:rsidRDefault="00A81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8158E" w:rsidRDefault="00A81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8158E" w:rsidRDefault="00A81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</w:tcPr>
          <w:p w:rsidR="00A8158E" w:rsidRDefault="00A81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8158E" w:rsidRDefault="00BE0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Онлайн-платформа ZOOM          </w:t>
            </w:r>
          </w:p>
        </w:tc>
      </w:tr>
    </w:tbl>
    <w:p w:rsidR="00A8158E" w:rsidRDefault="00BE06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Об итогах проведения  на территории Новосибирской области проекта  «Большая история».</w:t>
      </w:r>
    </w:p>
    <w:p w:rsidR="00A8158E" w:rsidRDefault="00BE063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Докладчик: М. Е.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Игошкина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заместитель председателя Молодежного парламента Новосибирской области III созыва;</w:t>
      </w:r>
    </w:p>
    <w:p w:rsidR="00A8158E" w:rsidRDefault="00BE06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 внесении изменений в  Положение о конкурсе на лучший социально-значимый проект «Точка зрения»</w:t>
      </w:r>
    </w:p>
    <w:p w:rsidR="00A8158E" w:rsidRDefault="00BE063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Докладчик: М. Е.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Игошкина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заместитель председателя Молодежного парламента Новосибирской области III созыва</w:t>
      </w:r>
    </w:p>
    <w:p w:rsidR="00A8158E" w:rsidRDefault="00350D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</w:t>
      </w:r>
      <w:r w:rsidR="00BE063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 обращении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 Молодежный парламент при Государственной Думе ФС РФ</w:t>
      </w:r>
      <w:r w:rsidR="00BE063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 вопросу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BE063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запрета испол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ьзования символики (9 мая/день П</w:t>
      </w:r>
      <w:r w:rsidR="00BE063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обеды) в рекламе</w:t>
      </w:r>
    </w:p>
    <w:p w:rsidR="00A8158E" w:rsidRDefault="00BE063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Докладчик: М. Е.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Игошкина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заместитель председателя Молодежного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парламента Новосибирской области III созыва</w:t>
      </w:r>
    </w:p>
    <w:p w:rsidR="00A8158E" w:rsidRDefault="00350D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 дефиците мест в дошкольных образовательных организациях</w:t>
      </w:r>
      <w:r w:rsidR="00BE063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Новосибирской области </w:t>
      </w:r>
      <w:r w:rsidR="00BE063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для детей, достигших возраста </w:t>
      </w:r>
      <w:r w:rsidR="007215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1,5 - 7</w:t>
      </w:r>
      <w:r w:rsidR="00BE063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лет</w:t>
      </w:r>
    </w:p>
    <w:p w:rsidR="00A8158E" w:rsidRDefault="00BE063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Докладчик: А. 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Икбалова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член Молодежного парламента Новосибирской области;</w:t>
      </w:r>
    </w:p>
    <w:p w:rsidR="00A8158E" w:rsidRDefault="00BE06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 вопросах развития Молодежного парламент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аризма</w:t>
      </w:r>
      <w:r w:rsidR="00350D1D">
        <w:rPr>
          <w:rFonts w:ascii="Times New Roman" w:eastAsia="Times New Roman" w:hAnsi="Times New Roman" w:cs="Times New Roman"/>
          <w:b/>
          <w:sz w:val="28"/>
          <w:szCs w:val="28"/>
        </w:rPr>
        <w:t xml:space="preserve"> на территории Новосибирской области</w:t>
      </w:r>
    </w:p>
    <w:p w:rsidR="00A8158E" w:rsidRDefault="00BE063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Докладчик: Д. 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Шалдов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председатель Молодежного парламента Новосибирской области;</w:t>
      </w:r>
    </w:p>
    <w:p w:rsidR="00A8158E" w:rsidRDefault="00BE06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Разное</w:t>
      </w:r>
    </w:p>
    <w:sectPr w:rsidR="00A8158E"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6D328A"/>
    <w:multiLevelType w:val="multilevel"/>
    <w:tmpl w:val="0CFEEC5A"/>
    <w:lvl w:ilvl="0">
      <w:start w:val="1"/>
      <w:numFmt w:val="decimal"/>
      <w:lvlText w:val="%1."/>
      <w:lvlJc w:val="left"/>
      <w:pPr>
        <w:ind w:left="75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7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9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1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3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5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7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9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1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A8158E"/>
    <w:rsid w:val="00350D1D"/>
    <w:rsid w:val="0072150F"/>
    <w:rsid w:val="00A8158E"/>
    <w:rsid w:val="00BE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50D1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0D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50D1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0D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Команда развития региона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АДМИНИСТРАТОР_</cp:lastModifiedBy>
  <cp:revision>2</cp:revision>
  <dcterms:created xsi:type="dcterms:W3CDTF">2020-09-25T06:23:00Z</dcterms:created>
  <dcterms:modified xsi:type="dcterms:W3CDTF">2020-09-25T06:23:00Z</dcterms:modified>
</cp:coreProperties>
</file>